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439DA" w14:textId="77777777" w:rsidR="00B03A33" w:rsidRPr="00B03A33" w:rsidRDefault="00B03A33" w:rsidP="00B03A33">
      <w:pPr>
        <w:spacing w:after="0" w:line="240" w:lineRule="auto"/>
        <w:jc w:val="right"/>
        <w:rPr>
          <w:rFonts w:eastAsia="Times New Roman" w:cs="Times New Roman"/>
          <w:szCs w:val="24"/>
          <w:lang w:eastAsia="ru-RU"/>
        </w:rPr>
      </w:pPr>
      <w:r w:rsidRPr="00B03A33">
        <w:rPr>
          <w:rFonts w:eastAsia="Times New Roman" w:cs="Times New Roman"/>
          <w:szCs w:val="24"/>
          <w:lang w:eastAsia="ru-RU"/>
        </w:rPr>
        <w:t>«Утверждаю»</w:t>
      </w:r>
    </w:p>
    <w:p w14:paraId="4ABC408E" w14:textId="5376B5F3" w:rsidR="00B03A33" w:rsidRPr="00B03A33" w:rsidRDefault="0076640A" w:rsidP="00B03A33">
      <w:pPr>
        <w:spacing w:after="0" w:line="240" w:lineRule="auto"/>
        <w:jc w:val="righ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И.о.</w:t>
      </w:r>
      <w:r w:rsidR="00975C97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д</w:t>
      </w:r>
      <w:r w:rsidR="00B03A33" w:rsidRPr="00B03A33">
        <w:rPr>
          <w:rFonts w:eastAsia="Times New Roman" w:cs="Times New Roman"/>
          <w:szCs w:val="24"/>
          <w:lang w:eastAsia="ru-RU"/>
        </w:rPr>
        <w:t>иректор</w:t>
      </w:r>
      <w:r>
        <w:rPr>
          <w:rFonts w:eastAsia="Times New Roman" w:cs="Times New Roman"/>
          <w:szCs w:val="24"/>
          <w:lang w:eastAsia="ru-RU"/>
        </w:rPr>
        <w:t>а</w:t>
      </w:r>
      <w:r w:rsidR="00B03A33" w:rsidRPr="00B03A33">
        <w:rPr>
          <w:rFonts w:eastAsia="Times New Roman" w:cs="Times New Roman"/>
          <w:szCs w:val="24"/>
          <w:lang w:eastAsia="ru-RU"/>
        </w:rPr>
        <w:t xml:space="preserve"> ОГБУК «Областной Дом</w:t>
      </w:r>
    </w:p>
    <w:p w14:paraId="330551B1" w14:textId="77777777" w:rsidR="00B03A33" w:rsidRPr="00B03A33" w:rsidRDefault="00B03A33" w:rsidP="00B03A33">
      <w:pPr>
        <w:spacing w:after="0" w:line="240" w:lineRule="auto"/>
        <w:jc w:val="right"/>
        <w:rPr>
          <w:rFonts w:eastAsia="Times New Roman" w:cs="Times New Roman"/>
          <w:szCs w:val="24"/>
          <w:lang w:eastAsia="ru-RU"/>
        </w:rPr>
      </w:pPr>
      <w:r w:rsidRPr="00B03A33">
        <w:rPr>
          <w:rFonts w:eastAsia="Times New Roman" w:cs="Times New Roman"/>
          <w:szCs w:val="24"/>
          <w:lang w:eastAsia="ru-RU"/>
        </w:rPr>
        <w:t>народного творчества им. Иосифа Кобзона»</w:t>
      </w:r>
    </w:p>
    <w:p w14:paraId="6E1BBF6D" w14:textId="77777777" w:rsidR="00B03A33" w:rsidRPr="00B03A33" w:rsidRDefault="00B03A33" w:rsidP="00B03A33">
      <w:pPr>
        <w:spacing w:after="0" w:line="240" w:lineRule="auto"/>
        <w:jc w:val="right"/>
        <w:rPr>
          <w:rFonts w:eastAsia="Times New Roman" w:cs="Times New Roman"/>
          <w:szCs w:val="24"/>
          <w:lang w:eastAsia="ru-RU"/>
        </w:rPr>
      </w:pPr>
    </w:p>
    <w:p w14:paraId="398BA76B" w14:textId="77777777" w:rsidR="00B03A33" w:rsidRPr="00B03A33" w:rsidRDefault="00B03A33" w:rsidP="00B03A33">
      <w:pPr>
        <w:spacing w:after="0" w:line="240" w:lineRule="auto"/>
        <w:jc w:val="right"/>
        <w:rPr>
          <w:rFonts w:eastAsia="Times New Roman" w:cs="Times New Roman"/>
          <w:szCs w:val="24"/>
          <w:lang w:eastAsia="ru-RU"/>
        </w:rPr>
      </w:pPr>
      <w:r w:rsidRPr="00B03A33">
        <w:rPr>
          <w:rFonts w:eastAsia="Times New Roman" w:cs="Times New Roman"/>
          <w:szCs w:val="24"/>
          <w:lang w:eastAsia="ru-RU"/>
        </w:rPr>
        <w:t>________________</w:t>
      </w:r>
    </w:p>
    <w:p w14:paraId="3DA28039" w14:textId="07B697A1" w:rsidR="00B03A33" w:rsidRDefault="0076640A" w:rsidP="00B03A33">
      <w:pPr>
        <w:spacing w:after="0" w:line="240" w:lineRule="auto"/>
        <w:ind w:firstLine="851"/>
        <w:jc w:val="righ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Е.Л.Меньшикова</w:t>
      </w:r>
    </w:p>
    <w:p w14:paraId="48CD5159" w14:textId="77777777" w:rsidR="0076640A" w:rsidRPr="00B03A33" w:rsidRDefault="0076640A" w:rsidP="00B03A33">
      <w:pPr>
        <w:spacing w:after="0" w:line="240" w:lineRule="auto"/>
        <w:ind w:firstLine="851"/>
        <w:jc w:val="right"/>
        <w:rPr>
          <w:rFonts w:eastAsia="Times New Roman" w:cs="Times New Roman"/>
          <w:szCs w:val="24"/>
          <w:lang w:eastAsia="ru-RU"/>
        </w:rPr>
      </w:pPr>
    </w:p>
    <w:p w14:paraId="1E1DE812" w14:textId="77777777" w:rsidR="00B03A33" w:rsidRPr="00B03A33" w:rsidRDefault="00B03A33" w:rsidP="00B03A33">
      <w:pPr>
        <w:spacing w:after="0" w:line="240" w:lineRule="auto"/>
        <w:jc w:val="center"/>
        <w:rPr>
          <w:rFonts w:eastAsia="Calibri" w:cs="Times New Roman"/>
          <w:b/>
          <w:sz w:val="28"/>
          <w:szCs w:val="28"/>
          <w:lang w:eastAsia="ru-RU"/>
        </w:rPr>
      </w:pPr>
      <w:r w:rsidRPr="00B03A33">
        <w:rPr>
          <w:rFonts w:eastAsia="Calibri" w:cs="Times New Roman"/>
          <w:b/>
          <w:sz w:val="28"/>
          <w:szCs w:val="28"/>
          <w:lang w:eastAsia="ru-RU"/>
        </w:rPr>
        <w:t>ПОЛОЖЕНИЕ</w:t>
      </w:r>
    </w:p>
    <w:p w14:paraId="7C5CBA73" w14:textId="7C04EAB7" w:rsidR="00B03A33" w:rsidRPr="005869D3" w:rsidRDefault="00B03A33" w:rsidP="00B03A33">
      <w:pPr>
        <w:spacing w:after="0" w:line="240" w:lineRule="auto"/>
        <w:jc w:val="center"/>
        <w:textAlignment w:val="baseline"/>
        <w:outlineLvl w:val="0"/>
        <w:rPr>
          <w:rFonts w:eastAsia="Calibri" w:cs="Times New Roman"/>
          <w:b/>
          <w:sz w:val="28"/>
          <w:szCs w:val="28"/>
          <w:lang w:eastAsia="ru-RU"/>
        </w:rPr>
      </w:pPr>
      <w:r w:rsidRPr="00B03A33">
        <w:rPr>
          <w:rFonts w:eastAsia="Calibri" w:cs="Times New Roman"/>
          <w:b/>
          <w:sz w:val="28"/>
          <w:szCs w:val="28"/>
          <w:lang w:eastAsia="ru-RU"/>
        </w:rPr>
        <w:t xml:space="preserve">о проведении </w:t>
      </w:r>
      <w:r w:rsidR="00F3318A">
        <w:rPr>
          <w:rFonts w:eastAsia="Calibri" w:cs="Times New Roman"/>
          <w:b/>
          <w:sz w:val="28"/>
          <w:szCs w:val="28"/>
          <w:lang w:eastAsia="ru-RU"/>
        </w:rPr>
        <w:t>выставки</w:t>
      </w:r>
      <w:r w:rsidR="00236C40">
        <w:rPr>
          <w:rFonts w:eastAsia="Calibri" w:cs="Times New Roman"/>
          <w:b/>
          <w:sz w:val="28"/>
          <w:szCs w:val="28"/>
          <w:lang w:eastAsia="ru-RU"/>
        </w:rPr>
        <w:t>-конкурса</w:t>
      </w:r>
      <w:r w:rsidR="00F3318A">
        <w:rPr>
          <w:rFonts w:eastAsia="Calibri" w:cs="Times New Roman"/>
          <w:b/>
          <w:sz w:val="28"/>
          <w:szCs w:val="28"/>
          <w:lang w:eastAsia="ru-RU"/>
        </w:rPr>
        <w:t xml:space="preserve"> самоваров</w:t>
      </w:r>
    </w:p>
    <w:p w14:paraId="482E9794" w14:textId="1ABDBCE9" w:rsidR="00B03A33" w:rsidRPr="00B03A33" w:rsidRDefault="00B03A33" w:rsidP="00B03A33">
      <w:pPr>
        <w:spacing w:after="0" w:line="240" w:lineRule="auto"/>
        <w:jc w:val="center"/>
        <w:textAlignment w:val="baseline"/>
        <w:outlineLvl w:val="0"/>
        <w:rPr>
          <w:rFonts w:eastAsia="Calibri" w:cs="Times New Roman"/>
          <w:kern w:val="36"/>
          <w:sz w:val="28"/>
          <w:szCs w:val="28"/>
          <w:lang w:eastAsia="ru-RU"/>
        </w:rPr>
      </w:pPr>
      <w:r>
        <w:rPr>
          <w:rFonts w:eastAsia="Calibri" w:cs="Times New Roman"/>
          <w:b/>
          <w:kern w:val="36"/>
          <w:sz w:val="28"/>
          <w:szCs w:val="28"/>
          <w:lang w:eastAsia="ru-RU"/>
        </w:rPr>
        <w:t>«Самовар да чай – гостей собирай</w:t>
      </w:r>
      <w:r w:rsidR="00AF2619">
        <w:rPr>
          <w:rFonts w:eastAsia="Calibri" w:cs="Times New Roman"/>
          <w:b/>
          <w:kern w:val="36"/>
          <w:sz w:val="28"/>
          <w:szCs w:val="28"/>
          <w:lang w:eastAsia="ru-RU"/>
        </w:rPr>
        <w:t>!</w:t>
      </w:r>
      <w:r>
        <w:rPr>
          <w:rFonts w:eastAsia="Calibri" w:cs="Times New Roman"/>
          <w:b/>
          <w:kern w:val="36"/>
          <w:sz w:val="28"/>
          <w:szCs w:val="28"/>
          <w:lang w:eastAsia="ru-RU"/>
        </w:rPr>
        <w:t>»</w:t>
      </w:r>
    </w:p>
    <w:p w14:paraId="51B6CBDD" w14:textId="77777777" w:rsidR="00B03A33" w:rsidRPr="00B03A33" w:rsidRDefault="00B03A33" w:rsidP="00B03A33">
      <w:pPr>
        <w:spacing w:after="0" w:line="240" w:lineRule="auto"/>
        <w:jc w:val="center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в рамках Открытого Областного фестиваля народного творчества</w:t>
      </w:r>
    </w:p>
    <w:p w14:paraId="1D55E67D" w14:textId="77777777" w:rsidR="00AF2619" w:rsidRDefault="00B03A33" w:rsidP="00B03A33">
      <w:pPr>
        <w:spacing w:after="0" w:line="240" w:lineRule="auto"/>
        <w:jc w:val="center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 xml:space="preserve"> «Костромская Губернская ярмарка», </w:t>
      </w:r>
    </w:p>
    <w:p w14:paraId="6CB7C356" w14:textId="03781D7C" w:rsidR="00B03A33" w:rsidRPr="00B03A33" w:rsidRDefault="00B03A33" w:rsidP="00B03A33">
      <w:pPr>
        <w:spacing w:after="0" w:line="240" w:lineRule="auto"/>
        <w:jc w:val="center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посвященного Году Единства народов России.</w:t>
      </w:r>
    </w:p>
    <w:p w14:paraId="60CDA337" w14:textId="77777777" w:rsidR="00B03A33" w:rsidRPr="00B03A33" w:rsidRDefault="00B03A33" w:rsidP="00B03A33">
      <w:pPr>
        <w:spacing w:after="0" w:line="240" w:lineRule="auto"/>
        <w:textAlignment w:val="baseline"/>
        <w:outlineLvl w:val="0"/>
        <w:rPr>
          <w:rFonts w:eastAsia="Calibri" w:cs="Times New Roman"/>
          <w:kern w:val="36"/>
          <w:sz w:val="26"/>
          <w:szCs w:val="26"/>
          <w:lang w:eastAsia="ru-RU"/>
        </w:rPr>
      </w:pPr>
    </w:p>
    <w:p w14:paraId="4BFB6140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b/>
          <w:sz w:val="26"/>
          <w:szCs w:val="26"/>
          <w:lang w:eastAsia="ru-RU"/>
        </w:rPr>
      </w:pPr>
      <w:r w:rsidRPr="00B03A33">
        <w:rPr>
          <w:rFonts w:eastAsia="Calibri" w:cs="Times New Roman"/>
          <w:b/>
          <w:sz w:val="26"/>
          <w:szCs w:val="26"/>
          <w:lang w:eastAsia="ru-RU"/>
        </w:rPr>
        <w:t xml:space="preserve">10-11 октября 2026 года                                                                             г. Кострома </w:t>
      </w:r>
    </w:p>
    <w:p w14:paraId="05CEC027" w14:textId="77777777" w:rsidR="00B03A33" w:rsidRPr="00B03A33" w:rsidRDefault="00B03A33" w:rsidP="00B03A33">
      <w:pPr>
        <w:spacing w:after="0" w:line="240" w:lineRule="auto"/>
        <w:jc w:val="both"/>
        <w:textAlignment w:val="baseline"/>
        <w:outlineLvl w:val="0"/>
        <w:rPr>
          <w:rFonts w:eastAsia="Calibri" w:cs="Times New Roman"/>
          <w:kern w:val="36"/>
          <w:sz w:val="26"/>
          <w:szCs w:val="26"/>
          <w:lang w:eastAsia="ru-RU"/>
        </w:rPr>
      </w:pPr>
    </w:p>
    <w:p w14:paraId="67AE3ADC" w14:textId="0D1B8EF5" w:rsidR="00B03A33" w:rsidRPr="00B03A33" w:rsidRDefault="00236C40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/>
          <w:b/>
          <w:sz w:val="26"/>
          <w:szCs w:val="26"/>
          <w:lang w:eastAsia="ru-RU"/>
        </w:rPr>
        <w:t>Учредители</w:t>
      </w:r>
      <w:r w:rsidR="00B03A33" w:rsidRPr="00B03A33">
        <w:rPr>
          <w:rFonts w:eastAsia="Calibri" w:cs="Times New Roman"/>
          <w:b/>
          <w:sz w:val="26"/>
          <w:szCs w:val="26"/>
          <w:lang w:eastAsia="ru-RU"/>
        </w:rPr>
        <w:t>:</w:t>
      </w:r>
    </w:p>
    <w:p w14:paraId="2214E796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>- Департамент культуры Костромской области;</w:t>
      </w:r>
    </w:p>
    <w:p w14:paraId="17051AEB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>- Областное государственное бюджетное учреждение культуры «Областной Дом народного творчества им. Иосифа Кобзона».</w:t>
      </w:r>
    </w:p>
    <w:p w14:paraId="39E67067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</w:p>
    <w:p w14:paraId="587300C0" w14:textId="75481681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  <w:r w:rsidRPr="00B03A33">
        <w:rPr>
          <w:rFonts w:eastAsia="Calibri" w:cs="Times New Roman"/>
          <w:b/>
          <w:sz w:val="26"/>
          <w:szCs w:val="26"/>
          <w:lang w:eastAsia="ru-RU"/>
        </w:rPr>
        <w:t>Цели и задачи:</w:t>
      </w:r>
    </w:p>
    <w:p w14:paraId="40C98B8A" w14:textId="7ACDFF08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сохранение и популяризация историко-культурного наследия Костромского края, связанного с традициями русского чаепития, самоварным делом и культурой повседневного быта, поддержка коллекционеров и владельцев частных собраний, а также создание условий для знакомства широкой аудитории с самоварами, чайной посудой и другими предметами, сохранившими историю и атмосферу разных эпох.</w:t>
      </w:r>
    </w:p>
    <w:p w14:paraId="4F167254" w14:textId="49F490F3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сохранение исторической памяти о Костромском крае через изучение и популяризацию предметов традиционного и повседневного быта;</w:t>
      </w:r>
    </w:p>
    <w:p w14:paraId="2B2CD33D" w14:textId="5BA071DA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популяризация самовара как одного из узнаваемых символов русской культуры, семейного уклада и традиции гостеприимства;</w:t>
      </w:r>
    </w:p>
    <w:p w14:paraId="71B09304" w14:textId="73F12471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знакомство жителей и гостей Костромской области с историей самоварного производства, торговли и бытования самоваров на территории региона;</w:t>
      </w:r>
    </w:p>
    <w:p w14:paraId="1E04E1B6" w14:textId="50A799D0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выявление, поддержка и популяризация частных коллекций самоваров, чайной посуды и предметов чайного быта;</w:t>
      </w:r>
    </w:p>
    <w:p w14:paraId="3C53D444" w14:textId="3A97C541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предоставление коллекционерам возможности представить редкие, необычные, исторически значимые и представляющие художественную ценность предметы;</w:t>
      </w:r>
    </w:p>
    <w:p w14:paraId="770303AD" w14:textId="526F3D4F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сохранение и популяризация семейных реликвий, связанных с историей семей, населённых пунктов и Костромского края;</w:t>
      </w:r>
    </w:p>
    <w:p w14:paraId="49B0EEEC" w14:textId="78856138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повышение интереса к истории повседневной жизни, традициям русского чаепития и культуре семейного общения;</w:t>
      </w:r>
    </w:p>
    <w:p w14:paraId="2EF38EC9" w14:textId="4CB59121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 xml:space="preserve">содействие развитию краеведческой, исследовательской и просветительской деятельности коллекционеров и участников </w:t>
      </w:r>
      <w:r w:rsidR="00745B12">
        <w:rPr>
          <w:rFonts w:eastAsia="Calibri" w:cs="Times New Roman"/>
          <w:sz w:val="26"/>
          <w:szCs w:val="26"/>
          <w:lang w:eastAsia="ru-RU"/>
        </w:rPr>
        <w:t>выставки-конкурса</w:t>
      </w:r>
      <w:r w:rsidRPr="00B03A33">
        <w:rPr>
          <w:rFonts w:eastAsia="Calibri" w:cs="Times New Roman"/>
          <w:sz w:val="26"/>
          <w:szCs w:val="26"/>
          <w:lang w:eastAsia="ru-RU"/>
        </w:rPr>
        <w:t>;</w:t>
      </w:r>
    </w:p>
    <w:p w14:paraId="50B98890" w14:textId="59A17A59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создание площадки для общения коллекционеров, краеведов, мастеров, исследователей и любителей истории;</w:t>
      </w:r>
    </w:p>
    <w:p w14:paraId="78B8EA74" w14:textId="73E7F6C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обмен опытом по вопросам собирания, хранения, атрибуции и изучения предметов коллекционирования;</w:t>
      </w:r>
    </w:p>
    <w:p w14:paraId="690764CA" w14:textId="1DE38921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lastRenderedPageBreak/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привлечение внимания к традиционным ремёслам и промыслам, связанным с изготовлением самоваров, чайной посуды и предметов декоративно-прикладного искусства;</w:t>
      </w:r>
    </w:p>
    <w:p w14:paraId="5BB294F0" w14:textId="6A34AD9A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B03A33">
        <w:rPr>
          <w:rFonts w:eastAsia="Calibri" w:cs="Times New Roman"/>
          <w:sz w:val="26"/>
          <w:szCs w:val="26"/>
          <w:lang w:eastAsia="ru-RU"/>
        </w:rPr>
        <w:t>формирование интереса к культурному наследию малых городов и сельских территорий Костромской области, истории ме</w:t>
      </w:r>
      <w:r w:rsidR="00AF2619">
        <w:rPr>
          <w:rFonts w:eastAsia="Calibri" w:cs="Times New Roman"/>
          <w:sz w:val="26"/>
          <w:szCs w:val="26"/>
          <w:lang w:eastAsia="ru-RU"/>
        </w:rPr>
        <w:t>стных семей и бытовым традициям.</w:t>
      </w:r>
    </w:p>
    <w:p w14:paraId="0806F4BE" w14:textId="77777777" w:rsidR="00873E80" w:rsidRPr="00B03A33" w:rsidRDefault="00873E80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</w:p>
    <w:p w14:paraId="037563B2" w14:textId="69945A55" w:rsidR="00B03A33" w:rsidRPr="00B03A33" w:rsidRDefault="00B03A33" w:rsidP="00B03A33">
      <w:pPr>
        <w:tabs>
          <w:tab w:val="left" w:pos="720"/>
        </w:tabs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  <w:r w:rsidRPr="00B03A33">
        <w:rPr>
          <w:rFonts w:eastAsia="Calibri" w:cs="Times New Roman"/>
          <w:b/>
          <w:sz w:val="26"/>
          <w:szCs w:val="26"/>
          <w:lang w:eastAsia="ru-RU"/>
        </w:rPr>
        <w:t>Участники:</w:t>
      </w:r>
    </w:p>
    <w:p w14:paraId="497E581D" w14:textId="09477B5D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</w:rPr>
        <w:t xml:space="preserve">Участниками </w:t>
      </w:r>
      <w:r w:rsidR="00745B12">
        <w:rPr>
          <w:rFonts w:eastAsia="Calibri" w:cs="Times New Roman"/>
          <w:sz w:val="26"/>
          <w:szCs w:val="26"/>
        </w:rPr>
        <w:t>выставки-конкурса</w:t>
      </w:r>
      <w:r w:rsidRPr="00B03A33">
        <w:rPr>
          <w:rFonts w:eastAsia="Calibri" w:cs="Times New Roman"/>
          <w:sz w:val="26"/>
          <w:szCs w:val="26"/>
        </w:rPr>
        <w:t xml:space="preserve"> могут стать коллекционеры, краеведы, владельцы частных и семейных коллекций, любители истории и традиционной культуры, мастера и реставраторы самоваров, представители учреждений культуры, общественных организаций и объединений коллекционеров, а также семьи, имеющие в своём собрании самовары, чайную посуду и другие предметы, связанные с историей и традициями русского чаепития.</w:t>
      </w:r>
      <w:r>
        <w:rPr>
          <w:rFonts w:eastAsia="Calibri" w:cs="Times New Roman"/>
          <w:sz w:val="26"/>
          <w:szCs w:val="26"/>
        </w:rPr>
        <w:t xml:space="preserve"> </w:t>
      </w:r>
      <w:r w:rsidRPr="00B03A33">
        <w:rPr>
          <w:rFonts w:eastAsia="Calibri" w:cs="Times New Roman"/>
          <w:sz w:val="26"/>
          <w:szCs w:val="26"/>
          <w:lang w:eastAsia="ru-RU"/>
        </w:rPr>
        <w:t>Возраст участников не органичен.</w:t>
      </w:r>
    </w:p>
    <w:p w14:paraId="0F073012" w14:textId="259D0044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 xml:space="preserve">Участие в </w:t>
      </w:r>
      <w:r w:rsidR="00AF2619">
        <w:rPr>
          <w:rFonts w:eastAsia="Calibri" w:cs="Times New Roman"/>
          <w:sz w:val="26"/>
          <w:szCs w:val="26"/>
          <w:lang w:eastAsia="ru-RU"/>
        </w:rPr>
        <w:t>фестивале</w:t>
      </w:r>
      <w:r w:rsidRPr="00B03A33">
        <w:rPr>
          <w:rFonts w:eastAsia="Calibri" w:cs="Times New Roman"/>
          <w:sz w:val="26"/>
          <w:szCs w:val="26"/>
          <w:lang w:eastAsia="ru-RU"/>
        </w:rPr>
        <w:t xml:space="preserve"> муниципальных образований Костромской области является обязательным</w:t>
      </w:r>
      <w:r w:rsidR="00AF2619">
        <w:rPr>
          <w:rFonts w:eastAsia="Calibri" w:cs="Times New Roman"/>
          <w:sz w:val="26"/>
          <w:szCs w:val="26"/>
          <w:lang w:eastAsia="ru-RU"/>
        </w:rPr>
        <w:t xml:space="preserve">. </w:t>
      </w:r>
    </w:p>
    <w:p w14:paraId="21CBECB8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</w:p>
    <w:p w14:paraId="274521F1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  <w:r w:rsidRPr="00B03A33">
        <w:rPr>
          <w:rFonts w:eastAsia="Calibri" w:cs="Times New Roman"/>
          <w:b/>
          <w:sz w:val="26"/>
          <w:szCs w:val="26"/>
          <w:lang w:eastAsia="ru-RU"/>
        </w:rPr>
        <w:t>Место проведения:</w:t>
      </w:r>
    </w:p>
    <w:p w14:paraId="2233DEE3" w14:textId="3DFAB1AB" w:rsidR="00B03A33" w:rsidRPr="00B03A33" w:rsidRDefault="00236C40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>
        <w:rPr>
          <w:rFonts w:eastAsia="Calibri" w:cs="Times New Roman"/>
          <w:sz w:val="26"/>
          <w:szCs w:val="26"/>
        </w:rPr>
        <w:t>В</w:t>
      </w:r>
      <w:r w:rsidR="005869D3">
        <w:rPr>
          <w:rFonts w:eastAsia="Calibri" w:cs="Times New Roman"/>
          <w:sz w:val="26"/>
          <w:szCs w:val="26"/>
        </w:rPr>
        <w:t>ыставка</w:t>
      </w:r>
      <w:r>
        <w:rPr>
          <w:rFonts w:eastAsia="Calibri" w:cs="Times New Roman"/>
          <w:sz w:val="26"/>
          <w:szCs w:val="26"/>
        </w:rPr>
        <w:t>-конкурс</w:t>
      </w:r>
      <w:r w:rsidR="00B03A33" w:rsidRPr="00B03A33">
        <w:rPr>
          <w:rFonts w:eastAsia="Calibri" w:cs="Times New Roman"/>
          <w:sz w:val="26"/>
          <w:szCs w:val="26"/>
        </w:rPr>
        <w:t xml:space="preserve"> проходит в сквере Ивана Сусанина г. Костромы.</w:t>
      </w:r>
    </w:p>
    <w:p w14:paraId="3AFA771E" w14:textId="3EDB83DF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B03A33">
        <w:rPr>
          <w:rFonts w:eastAsia="Calibri" w:cs="Times New Roman"/>
          <w:sz w:val="26"/>
          <w:szCs w:val="26"/>
        </w:rPr>
        <w:t xml:space="preserve">Начало монтажа выставки </w:t>
      </w:r>
      <w:r>
        <w:rPr>
          <w:rFonts w:eastAsia="Calibri" w:cs="Times New Roman"/>
          <w:sz w:val="26"/>
          <w:szCs w:val="26"/>
        </w:rPr>
        <w:t xml:space="preserve">самоваров и </w:t>
      </w:r>
      <w:r w:rsidR="00873E80">
        <w:rPr>
          <w:rFonts w:eastAsia="Calibri" w:cs="Times New Roman"/>
          <w:sz w:val="26"/>
          <w:szCs w:val="26"/>
        </w:rPr>
        <w:t xml:space="preserve">других предметов чайной культуры и быта </w:t>
      </w:r>
      <w:r w:rsidRPr="00B03A33">
        <w:rPr>
          <w:rFonts w:eastAsia="Calibri" w:cs="Times New Roman"/>
          <w:sz w:val="26"/>
          <w:szCs w:val="26"/>
        </w:rPr>
        <w:t>с 8.</w:t>
      </w:r>
      <w:r w:rsidR="00AF2619">
        <w:rPr>
          <w:rFonts w:eastAsia="Calibri" w:cs="Times New Roman"/>
          <w:sz w:val="26"/>
          <w:szCs w:val="26"/>
        </w:rPr>
        <w:t>3</w:t>
      </w:r>
      <w:r w:rsidRPr="00B03A33">
        <w:rPr>
          <w:rFonts w:eastAsia="Calibri" w:cs="Times New Roman"/>
          <w:sz w:val="26"/>
          <w:szCs w:val="26"/>
        </w:rPr>
        <w:t xml:space="preserve">0 ч., открытие </w:t>
      </w:r>
      <w:r w:rsidR="00745B12">
        <w:rPr>
          <w:rFonts w:eastAsia="Calibri" w:cs="Times New Roman"/>
          <w:sz w:val="26"/>
          <w:szCs w:val="26"/>
        </w:rPr>
        <w:t>выставки-конкурса</w:t>
      </w:r>
      <w:r w:rsidRPr="00B03A33">
        <w:rPr>
          <w:rFonts w:eastAsia="Calibri" w:cs="Times New Roman"/>
          <w:sz w:val="26"/>
          <w:szCs w:val="26"/>
        </w:rPr>
        <w:t xml:space="preserve"> в 11.00</w:t>
      </w:r>
      <w:r w:rsidR="00AF2619">
        <w:rPr>
          <w:rFonts w:eastAsia="Calibri" w:cs="Times New Roman"/>
          <w:sz w:val="26"/>
          <w:szCs w:val="26"/>
        </w:rPr>
        <w:t xml:space="preserve"> </w:t>
      </w:r>
      <w:r w:rsidRPr="00B03A33">
        <w:rPr>
          <w:rFonts w:eastAsia="Calibri" w:cs="Times New Roman"/>
          <w:sz w:val="26"/>
          <w:szCs w:val="26"/>
        </w:rPr>
        <w:t>ч.</w:t>
      </w:r>
    </w:p>
    <w:p w14:paraId="17300C83" w14:textId="290A436C" w:rsidR="00B0422A" w:rsidRPr="00786910" w:rsidRDefault="005869D3" w:rsidP="00B0422A">
      <w:pPr>
        <w:spacing w:after="0" w:line="240" w:lineRule="auto"/>
        <w:ind w:firstLine="567"/>
        <w:jc w:val="both"/>
        <w:rPr>
          <w:rFonts w:eastAsia="Calibri" w:cs="Times New Roman"/>
          <w:sz w:val="26"/>
          <w:szCs w:val="26"/>
        </w:rPr>
      </w:pPr>
      <w:r w:rsidRPr="00786910">
        <w:rPr>
          <w:rFonts w:eastAsia="Calibri" w:cs="Times New Roman"/>
          <w:sz w:val="26"/>
          <w:szCs w:val="26"/>
        </w:rPr>
        <w:t>На выставку п</w:t>
      </w:r>
      <w:r w:rsidR="00B0422A" w:rsidRPr="00786910">
        <w:rPr>
          <w:rFonts w:eastAsia="Calibri" w:cs="Times New Roman"/>
          <w:sz w:val="26"/>
          <w:szCs w:val="26"/>
        </w:rPr>
        <w:t>ринимаются не</w:t>
      </w:r>
      <w:r w:rsidRPr="00786910">
        <w:rPr>
          <w:rFonts w:eastAsia="Calibri" w:cs="Times New Roman"/>
          <w:sz w:val="26"/>
          <w:szCs w:val="26"/>
        </w:rPr>
        <w:t xml:space="preserve">рабочие самовары. </w:t>
      </w:r>
      <w:r w:rsidR="00B0422A" w:rsidRPr="00786910">
        <w:rPr>
          <w:rFonts w:eastAsia="Calibri" w:cs="Times New Roman"/>
          <w:sz w:val="26"/>
          <w:szCs w:val="26"/>
        </w:rPr>
        <w:t>Такие экспонаты необходимы для создания</w:t>
      </w:r>
      <w:r w:rsidRPr="00786910">
        <w:rPr>
          <w:rFonts w:eastAsia="Calibri" w:cs="Times New Roman"/>
          <w:sz w:val="26"/>
          <w:szCs w:val="26"/>
        </w:rPr>
        <w:t xml:space="preserve"> атмосферы</w:t>
      </w:r>
      <w:r w:rsidR="00B0422A" w:rsidRPr="00786910">
        <w:rPr>
          <w:rFonts w:eastAsia="Calibri" w:cs="Times New Roman"/>
          <w:sz w:val="26"/>
          <w:szCs w:val="26"/>
        </w:rPr>
        <w:t xml:space="preserve"> народного праздника и исторического духа, который несут предметы</w:t>
      </w:r>
      <w:r w:rsidR="00786910" w:rsidRPr="00786910">
        <w:rPr>
          <w:rFonts w:eastAsia="Calibri" w:cs="Times New Roman"/>
          <w:sz w:val="26"/>
          <w:szCs w:val="26"/>
        </w:rPr>
        <w:t xml:space="preserve"> чайной культуры и быта. </w:t>
      </w:r>
    </w:p>
    <w:p w14:paraId="35B88CC5" w14:textId="43BAD982" w:rsid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B03A33">
        <w:rPr>
          <w:rFonts w:eastAsia="Calibri" w:cs="Times New Roman"/>
          <w:sz w:val="26"/>
          <w:szCs w:val="26"/>
        </w:rPr>
        <w:t xml:space="preserve">Доставка экспонатов на площадку проведения мероприятия осуществляется самостоятельно </w:t>
      </w:r>
      <w:r w:rsidR="00873E80">
        <w:rPr>
          <w:rFonts w:eastAsia="Calibri" w:cs="Times New Roman"/>
          <w:sz w:val="26"/>
          <w:szCs w:val="26"/>
        </w:rPr>
        <w:t>10-11</w:t>
      </w:r>
      <w:r w:rsidRPr="00B03A33">
        <w:rPr>
          <w:rFonts w:eastAsia="Calibri" w:cs="Times New Roman"/>
          <w:sz w:val="26"/>
          <w:szCs w:val="26"/>
        </w:rPr>
        <w:t xml:space="preserve"> октября 202</w:t>
      </w:r>
      <w:r w:rsidR="00873E80">
        <w:rPr>
          <w:rFonts w:eastAsia="Calibri" w:cs="Times New Roman"/>
          <w:sz w:val="26"/>
          <w:szCs w:val="26"/>
        </w:rPr>
        <w:t>6</w:t>
      </w:r>
      <w:r w:rsidRPr="00B03A33">
        <w:rPr>
          <w:rFonts w:eastAsia="Calibri" w:cs="Times New Roman"/>
          <w:sz w:val="26"/>
          <w:szCs w:val="26"/>
        </w:rPr>
        <w:t xml:space="preserve"> г. с 08.</w:t>
      </w:r>
      <w:r w:rsidR="00AF2619">
        <w:rPr>
          <w:rFonts w:eastAsia="Calibri" w:cs="Times New Roman"/>
          <w:sz w:val="26"/>
          <w:szCs w:val="26"/>
        </w:rPr>
        <w:t>3</w:t>
      </w:r>
      <w:r w:rsidRPr="00B03A33">
        <w:rPr>
          <w:rFonts w:eastAsia="Calibri" w:cs="Times New Roman"/>
          <w:sz w:val="26"/>
          <w:szCs w:val="26"/>
        </w:rPr>
        <w:t xml:space="preserve">0 ч. до 10.00 ч. в соответствии с поданной заявкой на участие в </w:t>
      </w:r>
      <w:r w:rsidR="00786910">
        <w:rPr>
          <w:rFonts w:eastAsia="Calibri" w:cs="Times New Roman"/>
          <w:sz w:val="26"/>
          <w:szCs w:val="26"/>
        </w:rPr>
        <w:t xml:space="preserve">выставке - </w:t>
      </w:r>
      <w:r w:rsidRPr="00B03A33">
        <w:rPr>
          <w:rFonts w:eastAsia="Calibri" w:cs="Times New Roman"/>
          <w:sz w:val="26"/>
          <w:szCs w:val="26"/>
        </w:rPr>
        <w:t>конкурсе.</w:t>
      </w:r>
    </w:p>
    <w:p w14:paraId="46F2FF2E" w14:textId="77777777" w:rsidR="00AF2619" w:rsidRPr="00B03A33" w:rsidRDefault="00AF2619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</w:p>
    <w:p w14:paraId="03FD375D" w14:textId="67807AC6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B03A33">
        <w:rPr>
          <w:rFonts w:eastAsia="Calibri" w:cs="Times New Roman"/>
          <w:sz w:val="26"/>
          <w:szCs w:val="26"/>
        </w:rPr>
        <w:t>Выставка экспонируется</w:t>
      </w:r>
      <w:r w:rsidR="00AF2619">
        <w:rPr>
          <w:rFonts w:eastAsia="Calibri" w:cs="Times New Roman"/>
          <w:sz w:val="26"/>
          <w:szCs w:val="26"/>
        </w:rPr>
        <w:t>:</w:t>
      </w:r>
    </w:p>
    <w:p w14:paraId="24419D70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B03A33">
        <w:rPr>
          <w:rFonts w:eastAsia="Calibri" w:cs="Times New Roman"/>
          <w:sz w:val="26"/>
          <w:szCs w:val="26"/>
        </w:rPr>
        <w:t>10 октября с 10.00 ч. до 18.00 ч.</w:t>
      </w:r>
    </w:p>
    <w:p w14:paraId="0441A370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B03A33">
        <w:rPr>
          <w:rFonts w:eastAsia="Calibri" w:cs="Times New Roman"/>
          <w:sz w:val="26"/>
          <w:szCs w:val="26"/>
        </w:rPr>
        <w:t>11 октября с 10.00 ч. до 16.00 ч.</w:t>
      </w:r>
    </w:p>
    <w:p w14:paraId="6527B9AE" w14:textId="35AD237F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B03A33">
        <w:rPr>
          <w:rFonts w:eastAsia="Calibri" w:cs="Times New Roman"/>
          <w:sz w:val="26"/>
          <w:szCs w:val="26"/>
        </w:rPr>
        <w:t>Частные лица могут забрать конкурсные экспонаты 10 октября с 17.30 ч. до 18.00 ч., 11 октября с 15.</w:t>
      </w:r>
      <w:r w:rsidR="00EF7EEA">
        <w:rPr>
          <w:rFonts w:eastAsia="Calibri" w:cs="Times New Roman"/>
          <w:sz w:val="26"/>
          <w:szCs w:val="26"/>
        </w:rPr>
        <w:t>0</w:t>
      </w:r>
      <w:r w:rsidRPr="00B03A33">
        <w:rPr>
          <w:rFonts w:eastAsia="Calibri" w:cs="Times New Roman"/>
          <w:sz w:val="26"/>
          <w:szCs w:val="26"/>
        </w:rPr>
        <w:t>0 до 1</w:t>
      </w:r>
      <w:r w:rsidR="00EF7EEA">
        <w:rPr>
          <w:rFonts w:eastAsia="Calibri" w:cs="Times New Roman"/>
          <w:sz w:val="26"/>
          <w:szCs w:val="26"/>
        </w:rPr>
        <w:t>5</w:t>
      </w:r>
      <w:r w:rsidRPr="00B03A33">
        <w:rPr>
          <w:rFonts w:eastAsia="Calibri" w:cs="Times New Roman"/>
          <w:sz w:val="26"/>
          <w:szCs w:val="26"/>
        </w:rPr>
        <w:t>.</w:t>
      </w:r>
      <w:r w:rsidR="00EF7EEA">
        <w:rPr>
          <w:rFonts w:eastAsia="Calibri" w:cs="Times New Roman"/>
          <w:sz w:val="26"/>
          <w:szCs w:val="26"/>
        </w:rPr>
        <w:t>3</w:t>
      </w:r>
      <w:r w:rsidRPr="00B03A33">
        <w:rPr>
          <w:rFonts w:eastAsia="Calibri" w:cs="Times New Roman"/>
          <w:sz w:val="26"/>
          <w:szCs w:val="26"/>
        </w:rPr>
        <w:t>0 ч.</w:t>
      </w:r>
    </w:p>
    <w:p w14:paraId="400B38AE" w14:textId="41C0B21F" w:rsidR="00B03A33" w:rsidRPr="00786910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786910">
        <w:rPr>
          <w:rFonts w:eastAsia="Calibri" w:cs="Times New Roman"/>
          <w:sz w:val="26"/>
          <w:szCs w:val="26"/>
        </w:rPr>
        <w:t xml:space="preserve">Конкурсный экспонат должен сопровождаться этикеткой </w:t>
      </w:r>
      <w:r w:rsidR="00A84B3B" w:rsidRPr="00786910">
        <w:rPr>
          <w:rFonts w:eastAsia="Calibri" w:cs="Times New Roman"/>
          <w:sz w:val="26"/>
          <w:szCs w:val="26"/>
        </w:rPr>
        <w:t xml:space="preserve">с информацией: </w:t>
      </w:r>
      <w:r w:rsidRPr="00786910">
        <w:rPr>
          <w:rFonts w:eastAsia="Calibri" w:cs="Times New Roman"/>
          <w:sz w:val="26"/>
          <w:szCs w:val="26"/>
        </w:rPr>
        <w:t>наименовани</w:t>
      </w:r>
      <w:r w:rsidR="00A84B3B" w:rsidRPr="00786910">
        <w:rPr>
          <w:rFonts w:eastAsia="Calibri" w:cs="Times New Roman"/>
          <w:sz w:val="26"/>
          <w:szCs w:val="26"/>
        </w:rPr>
        <w:t>е</w:t>
      </w:r>
      <w:r w:rsidRPr="00786910">
        <w:rPr>
          <w:rFonts w:eastAsia="Calibri" w:cs="Times New Roman"/>
          <w:sz w:val="26"/>
          <w:szCs w:val="26"/>
        </w:rPr>
        <w:t xml:space="preserve"> экспоната, </w:t>
      </w:r>
      <w:r w:rsidR="00A84B3B" w:rsidRPr="00786910">
        <w:rPr>
          <w:rFonts w:eastAsia="Calibri" w:cs="Times New Roman"/>
          <w:sz w:val="26"/>
          <w:szCs w:val="26"/>
        </w:rPr>
        <w:t xml:space="preserve">история происхождения, интересные факты, </w:t>
      </w:r>
      <w:r w:rsidRPr="00786910">
        <w:rPr>
          <w:rFonts w:eastAsia="Calibri" w:cs="Times New Roman"/>
          <w:sz w:val="26"/>
          <w:szCs w:val="26"/>
        </w:rPr>
        <w:t>названи</w:t>
      </w:r>
      <w:r w:rsidR="00A84B3B" w:rsidRPr="00786910">
        <w:rPr>
          <w:rFonts w:eastAsia="Calibri" w:cs="Times New Roman"/>
          <w:sz w:val="26"/>
          <w:szCs w:val="26"/>
        </w:rPr>
        <w:t xml:space="preserve">е муниципального образования, </w:t>
      </w:r>
      <w:r w:rsidRPr="00786910">
        <w:rPr>
          <w:rFonts w:eastAsia="Calibri" w:cs="Times New Roman"/>
          <w:sz w:val="26"/>
          <w:szCs w:val="26"/>
        </w:rPr>
        <w:t>учреждения</w:t>
      </w:r>
      <w:r w:rsidR="00A84B3B" w:rsidRPr="00786910">
        <w:rPr>
          <w:rFonts w:eastAsia="Calibri" w:cs="Times New Roman"/>
          <w:sz w:val="26"/>
          <w:szCs w:val="26"/>
        </w:rPr>
        <w:t xml:space="preserve"> или ФИО собственника.</w:t>
      </w:r>
      <w:r w:rsidR="00786910" w:rsidRPr="00786910">
        <w:rPr>
          <w:rFonts w:eastAsia="Calibri" w:cs="Times New Roman"/>
          <w:sz w:val="26"/>
          <w:szCs w:val="26"/>
        </w:rPr>
        <w:t xml:space="preserve"> Также эти данные следует указать в заявке-анкете для создания брендированной этикетки открытого областного фестиваля-конкурса народного творчества «Костромская губернская ярмарка»</w:t>
      </w:r>
    </w:p>
    <w:p w14:paraId="098A3757" w14:textId="77777777" w:rsid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</w:p>
    <w:p w14:paraId="3259FA40" w14:textId="62EC01A7" w:rsidR="00B03A33" w:rsidRPr="00B03A33" w:rsidRDefault="00873E80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  <w:r w:rsidRPr="00873E80">
        <w:rPr>
          <w:rFonts w:eastAsia="Calibri" w:cs="Times New Roman"/>
          <w:b/>
          <w:sz w:val="26"/>
          <w:szCs w:val="26"/>
          <w:lang w:eastAsia="ru-RU"/>
        </w:rPr>
        <w:t xml:space="preserve">Представляемые конкурс предметы должны иметь самостоятельную историческую, культурную, художественную, коллекционную или семейно-мемориальную ценность, а также соответствовать тематике </w:t>
      </w:r>
      <w:r w:rsidR="00745B12">
        <w:rPr>
          <w:rFonts w:eastAsia="Calibri" w:cs="Times New Roman"/>
          <w:b/>
          <w:sz w:val="26"/>
          <w:szCs w:val="26"/>
          <w:lang w:eastAsia="ru-RU"/>
        </w:rPr>
        <w:t>выставки-конкурса</w:t>
      </w:r>
      <w:r w:rsidRPr="00873E80">
        <w:rPr>
          <w:rFonts w:eastAsia="Calibri" w:cs="Times New Roman"/>
          <w:b/>
          <w:sz w:val="26"/>
          <w:szCs w:val="26"/>
          <w:lang w:eastAsia="ru-RU"/>
        </w:rPr>
        <w:t>.</w:t>
      </w:r>
    </w:p>
    <w:p w14:paraId="40E23D8B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</w:p>
    <w:p w14:paraId="425FE499" w14:textId="0AA07618" w:rsidR="00B03A33" w:rsidRPr="00B03A33" w:rsidRDefault="00236C40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/>
          <w:b/>
          <w:sz w:val="26"/>
          <w:szCs w:val="26"/>
          <w:lang w:eastAsia="ru-RU"/>
        </w:rPr>
        <w:t>Критерии оценки</w:t>
      </w:r>
      <w:r w:rsidR="00AF2619">
        <w:rPr>
          <w:rFonts w:eastAsia="Calibri" w:cs="Times New Roman"/>
          <w:b/>
          <w:sz w:val="26"/>
          <w:szCs w:val="26"/>
          <w:lang w:eastAsia="ru-RU"/>
        </w:rPr>
        <w:t>:</w:t>
      </w:r>
    </w:p>
    <w:p w14:paraId="73D19905" w14:textId="72D9ED9C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 xml:space="preserve">Победители среди участников </w:t>
      </w:r>
      <w:r w:rsidR="00745B12">
        <w:rPr>
          <w:rFonts w:eastAsia="Calibri" w:cs="Times New Roman"/>
          <w:sz w:val="26"/>
          <w:szCs w:val="26"/>
          <w:lang w:eastAsia="ru-RU"/>
        </w:rPr>
        <w:t>конкурса</w:t>
      </w:r>
      <w:r w:rsidRPr="00B03A33">
        <w:rPr>
          <w:rFonts w:eastAsia="Calibri" w:cs="Times New Roman"/>
          <w:sz w:val="26"/>
          <w:szCs w:val="26"/>
          <w:lang w:eastAsia="ru-RU"/>
        </w:rPr>
        <w:t xml:space="preserve"> определяются комиссией по следующим критериям:</w:t>
      </w:r>
    </w:p>
    <w:p w14:paraId="3100138E" w14:textId="77777777" w:rsidR="00873E80" w:rsidRDefault="00B03A33" w:rsidP="00873E80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 xml:space="preserve">- </w:t>
      </w:r>
      <w:r w:rsidR="00873E80" w:rsidRPr="00873E80">
        <w:rPr>
          <w:rFonts w:eastAsia="Calibri" w:cs="Times New Roman"/>
          <w:sz w:val="26"/>
          <w:szCs w:val="26"/>
          <w:lang w:eastAsia="ru-RU"/>
        </w:rPr>
        <w:t xml:space="preserve">историческая и культурная ценность представленной коллекции; </w:t>
      </w:r>
    </w:p>
    <w:p w14:paraId="2F19BDC4" w14:textId="77777777" w:rsidR="00873E80" w:rsidRDefault="00873E80" w:rsidP="00873E80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>-</w:t>
      </w:r>
      <w:r w:rsidRPr="00873E80">
        <w:rPr>
          <w:rFonts w:eastAsia="Calibri" w:cs="Times New Roman"/>
          <w:sz w:val="26"/>
          <w:szCs w:val="26"/>
          <w:lang w:eastAsia="ru-RU"/>
        </w:rPr>
        <w:t xml:space="preserve">уникальность и редкость экспонатов; сохранность и состояние предметов; </w:t>
      </w:r>
      <w:r>
        <w:rPr>
          <w:rFonts w:eastAsia="Calibri" w:cs="Times New Roman"/>
          <w:sz w:val="26"/>
          <w:szCs w:val="26"/>
          <w:lang w:eastAsia="ru-RU"/>
        </w:rPr>
        <w:tab/>
      </w:r>
    </w:p>
    <w:p w14:paraId="39CDD1DF" w14:textId="77777777" w:rsidR="00873E80" w:rsidRDefault="00873E80" w:rsidP="00873E80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lastRenderedPageBreak/>
        <w:t>-</w:t>
      </w:r>
      <w:r w:rsidRPr="00873E80">
        <w:rPr>
          <w:rFonts w:eastAsia="Calibri" w:cs="Times New Roman"/>
          <w:sz w:val="26"/>
          <w:szCs w:val="26"/>
          <w:lang w:eastAsia="ru-RU"/>
        </w:rPr>
        <w:t xml:space="preserve">тематическая целостность и оригинальность коллекции; </w:t>
      </w:r>
    </w:p>
    <w:p w14:paraId="5E6D397C" w14:textId="77777777" w:rsidR="00873E80" w:rsidRDefault="00873E80" w:rsidP="00873E80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873E80">
        <w:rPr>
          <w:rFonts w:eastAsia="Calibri" w:cs="Times New Roman"/>
          <w:sz w:val="26"/>
          <w:szCs w:val="26"/>
          <w:lang w:eastAsia="ru-RU"/>
        </w:rPr>
        <w:t xml:space="preserve">качество и достоверность представленной информации; </w:t>
      </w:r>
    </w:p>
    <w:p w14:paraId="0DC46B64" w14:textId="30411B93" w:rsidR="00B03A33" w:rsidRDefault="00873E80" w:rsidP="00873E80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>
        <w:rPr>
          <w:rFonts w:eastAsia="Calibri" w:cs="Times New Roman"/>
          <w:sz w:val="26"/>
          <w:szCs w:val="26"/>
          <w:lang w:eastAsia="ru-RU"/>
        </w:rPr>
        <w:t xml:space="preserve">- </w:t>
      </w:r>
      <w:r w:rsidRPr="00873E80">
        <w:rPr>
          <w:rFonts w:eastAsia="Calibri" w:cs="Times New Roman"/>
          <w:sz w:val="26"/>
          <w:szCs w:val="26"/>
          <w:lang w:eastAsia="ru-RU"/>
        </w:rPr>
        <w:t>оформление и презентация коллекции.</w:t>
      </w:r>
    </w:p>
    <w:p w14:paraId="5EE59C7B" w14:textId="77777777" w:rsidR="00441E50" w:rsidRDefault="00441E50" w:rsidP="00873E80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</w:p>
    <w:p w14:paraId="43589F97" w14:textId="77777777" w:rsidR="00B03A33" w:rsidRPr="00B03A33" w:rsidRDefault="00B03A33" w:rsidP="00B03A33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Calibri" w:cs="Times New Roman"/>
          <w:b/>
          <w:spacing w:val="-1"/>
          <w:sz w:val="26"/>
          <w:szCs w:val="26"/>
          <w:lang w:eastAsia="ru-RU"/>
        </w:rPr>
      </w:pPr>
      <w:r w:rsidRPr="00B03A33">
        <w:rPr>
          <w:rFonts w:eastAsia="Calibri" w:cs="Times New Roman"/>
          <w:b/>
          <w:spacing w:val="-1"/>
          <w:sz w:val="26"/>
          <w:szCs w:val="26"/>
          <w:lang w:eastAsia="ru-RU"/>
        </w:rPr>
        <w:t xml:space="preserve">Награждение </w:t>
      </w:r>
    </w:p>
    <w:p w14:paraId="39EF298A" w14:textId="48DF3968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>Все участники награждаются дипломами. Победители награждаются дипломами Лауреатов и Гран-при. Жюри имеет право присуждать несколько равноценных дипломов, присуждать не все призовые места. Дипломы выдаются в электронном формате, и будут направлены ответным письмом на электронные почты, с которых была направлена заявка. По дополнительному обращению, дипломы могут быть выпущены в печатном виде.</w:t>
      </w:r>
    </w:p>
    <w:p w14:paraId="27196A20" w14:textId="77777777" w:rsidR="00B03A33" w:rsidRPr="00B03A33" w:rsidRDefault="00B03A33" w:rsidP="00B03A33">
      <w:pPr>
        <w:spacing w:after="0" w:line="240" w:lineRule="auto"/>
        <w:ind w:firstLine="709"/>
        <w:contextualSpacing/>
        <w:jc w:val="both"/>
        <w:rPr>
          <w:rFonts w:eastAsia="Calibri" w:cs="Times New Roman"/>
          <w:b/>
          <w:sz w:val="26"/>
          <w:szCs w:val="26"/>
          <w:lang w:eastAsia="ru-RU"/>
        </w:rPr>
      </w:pPr>
    </w:p>
    <w:p w14:paraId="1509230C" w14:textId="77777777" w:rsidR="00B03A33" w:rsidRPr="00B03A33" w:rsidRDefault="00B03A33" w:rsidP="00B03A33">
      <w:pPr>
        <w:spacing w:after="0" w:line="240" w:lineRule="auto"/>
        <w:ind w:firstLine="709"/>
        <w:contextualSpacing/>
        <w:jc w:val="both"/>
        <w:rPr>
          <w:rFonts w:eastAsia="Calibri" w:cs="Times New Roman"/>
          <w:b/>
          <w:sz w:val="26"/>
          <w:szCs w:val="26"/>
          <w:lang w:eastAsia="ru-RU"/>
        </w:rPr>
      </w:pPr>
      <w:r w:rsidRPr="00B03A33">
        <w:rPr>
          <w:rFonts w:eastAsia="Calibri" w:cs="Times New Roman"/>
          <w:b/>
          <w:sz w:val="26"/>
          <w:szCs w:val="26"/>
          <w:lang w:eastAsia="ru-RU"/>
        </w:rPr>
        <w:t>Финансовые условия</w:t>
      </w:r>
    </w:p>
    <w:p w14:paraId="1A923989" w14:textId="5839B7BD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 xml:space="preserve">Оплата за участие в </w:t>
      </w:r>
      <w:r w:rsidR="00236C40">
        <w:rPr>
          <w:rFonts w:eastAsia="Calibri" w:cs="Times New Roman"/>
          <w:sz w:val="26"/>
          <w:szCs w:val="26"/>
          <w:lang w:eastAsia="ru-RU"/>
        </w:rPr>
        <w:t>выставке-конкурсе</w:t>
      </w:r>
      <w:r w:rsidRPr="00B03A33">
        <w:rPr>
          <w:rFonts w:eastAsia="Calibri" w:cs="Times New Roman"/>
          <w:sz w:val="26"/>
          <w:szCs w:val="26"/>
          <w:lang w:eastAsia="ru-RU"/>
        </w:rPr>
        <w:t xml:space="preserve"> не предусмотрена. Проезд, </w:t>
      </w:r>
      <w:r w:rsidR="005869D3">
        <w:rPr>
          <w:rFonts w:eastAsia="Calibri" w:cs="Times New Roman"/>
          <w:sz w:val="26"/>
          <w:szCs w:val="26"/>
          <w:lang w:eastAsia="ru-RU"/>
        </w:rPr>
        <w:t>проживание и питание участников</w:t>
      </w:r>
      <w:r w:rsidRPr="00B03A33">
        <w:rPr>
          <w:rFonts w:eastAsia="Calibri" w:cs="Times New Roman"/>
          <w:sz w:val="26"/>
          <w:szCs w:val="26"/>
          <w:lang w:eastAsia="ru-RU"/>
        </w:rPr>
        <w:t>, а также сопровождающих лиц за счет направляющей стороны.</w:t>
      </w:r>
    </w:p>
    <w:p w14:paraId="76B5FCC1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</w:p>
    <w:p w14:paraId="3EAE7CF6" w14:textId="7955267B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 xml:space="preserve">Для участия в </w:t>
      </w:r>
      <w:r w:rsidR="00236C40">
        <w:rPr>
          <w:rFonts w:eastAsia="Calibri" w:cs="Times New Roman"/>
          <w:sz w:val="26"/>
          <w:szCs w:val="26"/>
          <w:lang w:eastAsia="ru-RU"/>
        </w:rPr>
        <w:t>выставке-конкурсе</w:t>
      </w:r>
      <w:r w:rsidRPr="00B03A33">
        <w:rPr>
          <w:rFonts w:eastAsia="Calibri" w:cs="Times New Roman"/>
          <w:sz w:val="26"/>
          <w:szCs w:val="26"/>
          <w:lang w:eastAsia="ru-RU"/>
        </w:rPr>
        <w:t xml:space="preserve"> </w:t>
      </w:r>
      <w:r w:rsidRPr="00B03A33">
        <w:rPr>
          <w:rFonts w:eastAsia="Calibri" w:cs="Times New Roman"/>
          <w:sz w:val="26"/>
          <w:szCs w:val="26"/>
        </w:rPr>
        <w:t>«</w:t>
      </w:r>
      <w:r w:rsidR="00873E80">
        <w:rPr>
          <w:rFonts w:eastAsia="Calibri" w:cs="Times New Roman"/>
          <w:sz w:val="26"/>
          <w:szCs w:val="26"/>
        </w:rPr>
        <w:t>Самовар да чай – гостей собирай</w:t>
      </w:r>
      <w:r w:rsidRPr="00B03A33">
        <w:rPr>
          <w:rFonts w:eastAsia="Calibri" w:cs="Times New Roman"/>
          <w:sz w:val="26"/>
          <w:szCs w:val="26"/>
        </w:rPr>
        <w:t xml:space="preserve">» </w:t>
      </w:r>
      <w:r w:rsidRPr="00B03A33">
        <w:rPr>
          <w:rFonts w:eastAsia="Calibri" w:cs="Times New Roman"/>
          <w:sz w:val="26"/>
          <w:szCs w:val="26"/>
          <w:lang w:eastAsia="ru-RU"/>
        </w:rPr>
        <w:t>в адрес оргкомитета: 156000, г. Кострома, ул. Советская, д. 23,</w:t>
      </w:r>
    </w:p>
    <w:p w14:paraId="46FCC527" w14:textId="4D288BAC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 xml:space="preserve">ОГБУК «Областной Дом народного творчества им. Иосифа Кобзона» по электронной почте: Е-mail: </w:t>
      </w:r>
      <w:hyperlink r:id="rId7" w:history="1">
        <w:r w:rsidRPr="00B03A33">
          <w:rPr>
            <w:rFonts w:eastAsia="Calibri" w:cs="Times New Roman"/>
            <w:color w:val="0000FF"/>
            <w:sz w:val="26"/>
            <w:szCs w:val="26"/>
            <w:u w:val="single"/>
            <w:lang w:eastAsia="ru-RU"/>
          </w:rPr>
          <w:t>odntinform@mail.ru</w:t>
        </w:r>
      </w:hyperlink>
      <w:r w:rsidRPr="00B03A33">
        <w:rPr>
          <w:rFonts w:eastAsia="Calibri" w:cs="Times New Roman"/>
          <w:color w:val="0000FF"/>
          <w:sz w:val="26"/>
          <w:szCs w:val="26"/>
          <w:u w:val="single"/>
          <w:lang w:eastAsia="ru-RU"/>
        </w:rPr>
        <w:t xml:space="preserve"> </w:t>
      </w:r>
      <w:r w:rsidRPr="00B03A33">
        <w:rPr>
          <w:rFonts w:eastAsia="Calibri" w:cs="Times New Roman"/>
          <w:b/>
          <w:sz w:val="26"/>
          <w:szCs w:val="26"/>
          <w:lang w:eastAsia="ru-RU"/>
        </w:rPr>
        <w:t xml:space="preserve">до </w:t>
      </w:r>
      <w:r w:rsidR="007B0BDE">
        <w:rPr>
          <w:rFonts w:eastAsia="Calibri" w:cs="Times New Roman"/>
          <w:b/>
          <w:sz w:val="26"/>
          <w:szCs w:val="26"/>
          <w:lang w:eastAsia="ru-RU"/>
        </w:rPr>
        <w:t>1</w:t>
      </w:r>
      <w:r w:rsidRPr="00B03A33">
        <w:rPr>
          <w:rFonts w:eastAsia="Calibri" w:cs="Times New Roman"/>
          <w:b/>
          <w:sz w:val="26"/>
          <w:szCs w:val="26"/>
          <w:lang w:eastAsia="ru-RU"/>
        </w:rPr>
        <w:t xml:space="preserve"> октября 2026 г.</w:t>
      </w:r>
      <w:r w:rsidRPr="00B03A33">
        <w:rPr>
          <w:rFonts w:eastAsia="Calibri" w:cs="Times New Roman"/>
          <w:sz w:val="26"/>
          <w:szCs w:val="26"/>
          <w:lang w:eastAsia="ru-RU"/>
        </w:rPr>
        <w:t xml:space="preserve"> необходимо выслать заявку-анкету участника </w:t>
      </w:r>
      <w:r w:rsidR="00236C40">
        <w:rPr>
          <w:rFonts w:eastAsia="Calibri" w:cs="Times New Roman"/>
          <w:sz w:val="26"/>
          <w:szCs w:val="26"/>
          <w:lang w:eastAsia="ru-RU"/>
        </w:rPr>
        <w:t>выставки-конкурса</w:t>
      </w:r>
      <w:r w:rsidRPr="00B03A33">
        <w:rPr>
          <w:rFonts w:eastAsia="Calibri" w:cs="Times New Roman"/>
          <w:sz w:val="26"/>
          <w:szCs w:val="26"/>
          <w:lang w:eastAsia="ru-RU"/>
        </w:rPr>
        <w:t xml:space="preserve"> (приложение № 1).</w:t>
      </w:r>
    </w:p>
    <w:p w14:paraId="6A245690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  <w:r w:rsidRPr="00B03A33">
        <w:rPr>
          <w:rFonts w:eastAsia="Calibri" w:cs="Times New Roman"/>
          <w:sz w:val="26"/>
          <w:szCs w:val="26"/>
          <w:lang w:eastAsia="ru-RU"/>
        </w:rPr>
        <w:t>Подача заявки является согласием участника на видео и фотосъемку мероприятия.</w:t>
      </w:r>
    </w:p>
    <w:p w14:paraId="0F19B3A6" w14:textId="77777777" w:rsidR="00B03A33" w:rsidRPr="00B03A33" w:rsidRDefault="00B03A33" w:rsidP="00B03A33">
      <w:pPr>
        <w:spacing w:after="0" w:line="240" w:lineRule="auto"/>
        <w:ind w:firstLine="709"/>
        <w:jc w:val="both"/>
        <w:rPr>
          <w:rFonts w:eastAsia="Calibri" w:cs="Times New Roman"/>
          <w:b/>
          <w:sz w:val="26"/>
          <w:szCs w:val="26"/>
          <w:lang w:eastAsia="ru-RU"/>
        </w:rPr>
      </w:pPr>
    </w:p>
    <w:p w14:paraId="680D98E8" w14:textId="77777777" w:rsidR="00B03A33" w:rsidRPr="00B03A33" w:rsidRDefault="00B03A33" w:rsidP="00B03A33">
      <w:pPr>
        <w:spacing w:after="0" w:line="240" w:lineRule="auto"/>
        <w:ind w:firstLine="360"/>
        <w:jc w:val="both"/>
        <w:rPr>
          <w:rFonts w:eastAsia="Calibri" w:cs="Times New Roman"/>
          <w:b/>
          <w:sz w:val="28"/>
          <w:szCs w:val="28"/>
        </w:rPr>
      </w:pPr>
      <w:r w:rsidRPr="00B03A33">
        <w:rPr>
          <w:rFonts w:eastAsia="Calibri" w:cs="Times New Roman"/>
          <w:b/>
          <w:sz w:val="28"/>
          <w:szCs w:val="28"/>
        </w:rPr>
        <w:t>Контактные телефоны</w:t>
      </w:r>
    </w:p>
    <w:p w14:paraId="6CAFDF8F" w14:textId="77777777" w:rsidR="00B03A33" w:rsidRPr="00B03A33" w:rsidRDefault="00B03A33" w:rsidP="00B03A33">
      <w:pPr>
        <w:spacing w:after="0" w:line="240" w:lineRule="auto"/>
        <w:ind w:firstLine="360"/>
        <w:jc w:val="both"/>
        <w:rPr>
          <w:rFonts w:eastAsia="Calibri" w:cs="Times New Roman"/>
          <w:sz w:val="28"/>
          <w:szCs w:val="28"/>
        </w:rPr>
      </w:pPr>
      <w:r w:rsidRPr="00B03A33">
        <w:rPr>
          <w:rFonts w:eastAsia="Calibri" w:cs="Times New Roman"/>
          <w:sz w:val="28"/>
          <w:szCs w:val="28"/>
        </w:rPr>
        <w:t>8 (4942) 31-22-42 Дружинина Наталия Леонидовна, заместитель директора ОГБУК «Областной Дом народного творчества им. Иосифа Кобзона».</w:t>
      </w:r>
    </w:p>
    <w:p w14:paraId="322064A4" w14:textId="77777777" w:rsidR="00B03A33" w:rsidRPr="00B03A33" w:rsidRDefault="00B03A33" w:rsidP="00B03A33">
      <w:pPr>
        <w:spacing w:after="0" w:line="240" w:lineRule="auto"/>
        <w:ind w:firstLine="360"/>
        <w:jc w:val="both"/>
        <w:rPr>
          <w:rFonts w:eastAsia="Calibri" w:cs="Times New Roman"/>
          <w:sz w:val="28"/>
          <w:szCs w:val="28"/>
        </w:rPr>
      </w:pPr>
      <w:r w:rsidRPr="00B03A33">
        <w:rPr>
          <w:rFonts w:eastAsia="Calibri" w:cs="Times New Roman"/>
          <w:sz w:val="28"/>
          <w:szCs w:val="28"/>
        </w:rPr>
        <w:t>8 (4942) 31-40-49 – Никифорова Екатерина Юрьевна, зав. отделом методической и информационно-аналитической деятельности ОГБУК «Областной Дом народного творчества им. Иосифа Кобзона».</w:t>
      </w:r>
    </w:p>
    <w:p w14:paraId="1FC1AC71" w14:textId="77777777" w:rsidR="00B03A33" w:rsidRPr="00B03A33" w:rsidRDefault="00B03A33" w:rsidP="00B03A33">
      <w:pPr>
        <w:spacing w:after="0" w:line="240" w:lineRule="auto"/>
        <w:ind w:firstLine="360"/>
        <w:jc w:val="both"/>
        <w:rPr>
          <w:rFonts w:eastAsia="Calibri" w:cs="Times New Roman"/>
          <w:sz w:val="28"/>
          <w:szCs w:val="28"/>
        </w:rPr>
      </w:pPr>
      <w:r w:rsidRPr="00B03A33">
        <w:rPr>
          <w:rFonts w:eastAsia="Calibri" w:cs="Times New Roman"/>
          <w:sz w:val="28"/>
          <w:szCs w:val="28"/>
        </w:rPr>
        <w:t>8 (4942) 47 – 08 -72 Николаев Владимир Павлович методист ОГБУК «Областной Дом народного творчества им. Иосифа Кобзона».</w:t>
      </w:r>
    </w:p>
    <w:p w14:paraId="64011BC1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caps/>
          <w:sz w:val="28"/>
          <w:szCs w:val="28"/>
          <w:lang w:eastAsia="ru-RU"/>
        </w:rPr>
      </w:pPr>
      <w:r w:rsidRPr="00B03A33">
        <w:rPr>
          <w:rFonts w:eastAsia="Calibri" w:cs="Times New Roman"/>
          <w:caps/>
          <w:sz w:val="28"/>
          <w:szCs w:val="28"/>
          <w:lang w:eastAsia="ru-RU"/>
        </w:rPr>
        <w:br w:type="page"/>
      </w:r>
    </w:p>
    <w:p w14:paraId="27CAE1EB" w14:textId="77777777" w:rsidR="00B03A33" w:rsidRPr="00B03A33" w:rsidRDefault="00B03A33" w:rsidP="00B03A33">
      <w:pPr>
        <w:spacing w:after="0" w:line="240" w:lineRule="auto"/>
        <w:jc w:val="right"/>
        <w:rPr>
          <w:rFonts w:eastAsia="Calibri" w:cs="Times New Roman"/>
          <w:caps/>
          <w:sz w:val="28"/>
          <w:szCs w:val="28"/>
          <w:lang w:eastAsia="ru-RU"/>
        </w:rPr>
      </w:pPr>
      <w:r w:rsidRPr="00B03A33">
        <w:rPr>
          <w:rFonts w:eastAsia="Calibri" w:cs="Times New Roman"/>
          <w:caps/>
          <w:sz w:val="28"/>
          <w:szCs w:val="28"/>
          <w:lang w:eastAsia="ru-RU"/>
        </w:rPr>
        <w:lastRenderedPageBreak/>
        <w:t>Приложение № 1</w:t>
      </w:r>
    </w:p>
    <w:p w14:paraId="2D49B4BC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</w:p>
    <w:p w14:paraId="7FA76B42" w14:textId="77777777" w:rsidR="00B03A33" w:rsidRPr="00B03A33" w:rsidRDefault="00B03A33" w:rsidP="00B03A33">
      <w:pPr>
        <w:spacing w:after="0" w:line="240" w:lineRule="auto"/>
        <w:jc w:val="center"/>
        <w:rPr>
          <w:rFonts w:eastAsia="Calibri" w:cs="Times New Roman"/>
          <w:b/>
          <w:sz w:val="28"/>
          <w:szCs w:val="28"/>
          <w:lang w:eastAsia="ru-RU"/>
        </w:rPr>
      </w:pPr>
      <w:r w:rsidRPr="00B03A33">
        <w:rPr>
          <w:rFonts w:eastAsia="Calibri" w:cs="Times New Roman"/>
          <w:b/>
          <w:sz w:val="28"/>
          <w:szCs w:val="28"/>
          <w:lang w:eastAsia="ru-RU"/>
        </w:rPr>
        <w:t>ЗАЯВКА – АНКЕТА</w:t>
      </w:r>
    </w:p>
    <w:p w14:paraId="54CAB072" w14:textId="3EC7B57E" w:rsidR="00B03A33" w:rsidRDefault="00B03A33" w:rsidP="00B03A33">
      <w:pPr>
        <w:spacing w:after="0" w:line="240" w:lineRule="auto"/>
        <w:jc w:val="center"/>
        <w:rPr>
          <w:rFonts w:eastAsia="Calibri" w:cs="Times New Roman"/>
          <w:b/>
          <w:sz w:val="28"/>
          <w:szCs w:val="28"/>
        </w:rPr>
      </w:pPr>
      <w:r w:rsidRPr="00B03A33">
        <w:rPr>
          <w:rFonts w:eastAsia="Calibri" w:cs="Times New Roman"/>
          <w:sz w:val="28"/>
          <w:szCs w:val="28"/>
          <w:lang w:eastAsia="ru-RU"/>
        </w:rPr>
        <w:t xml:space="preserve">на участие в </w:t>
      </w:r>
      <w:r w:rsidR="00786910">
        <w:rPr>
          <w:rFonts w:eastAsia="Calibri" w:cs="Times New Roman"/>
          <w:sz w:val="28"/>
          <w:szCs w:val="28"/>
          <w:lang w:eastAsia="ru-RU"/>
        </w:rPr>
        <w:t xml:space="preserve">выставке - </w:t>
      </w:r>
      <w:r w:rsidRPr="00B03A33">
        <w:rPr>
          <w:rFonts w:eastAsia="Calibri" w:cs="Times New Roman"/>
          <w:sz w:val="28"/>
          <w:szCs w:val="28"/>
          <w:lang w:eastAsia="ru-RU"/>
        </w:rPr>
        <w:t xml:space="preserve">конкурсе </w:t>
      </w:r>
    </w:p>
    <w:p w14:paraId="2B04130B" w14:textId="35A97648" w:rsidR="00745B12" w:rsidRPr="00B03A33" w:rsidRDefault="00745B12" w:rsidP="00745B12">
      <w:pPr>
        <w:spacing w:after="0" w:line="240" w:lineRule="auto"/>
        <w:jc w:val="center"/>
        <w:textAlignment w:val="baseline"/>
        <w:outlineLvl w:val="0"/>
        <w:rPr>
          <w:rFonts w:eastAsia="Calibri" w:cs="Times New Roman"/>
          <w:sz w:val="28"/>
          <w:szCs w:val="28"/>
          <w:lang w:eastAsia="ru-RU"/>
        </w:rPr>
      </w:pPr>
      <w:r>
        <w:rPr>
          <w:rFonts w:eastAsia="Calibri" w:cs="Times New Roman"/>
          <w:b/>
          <w:kern w:val="36"/>
          <w:sz w:val="28"/>
          <w:szCs w:val="28"/>
          <w:lang w:eastAsia="ru-RU"/>
        </w:rPr>
        <w:t>«Самовар да чай – гостей собирай!»</w:t>
      </w:r>
    </w:p>
    <w:p w14:paraId="7EDFEDC9" w14:textId="77777777" w:rsidR="00B03A33" w:rsidRPr="00745B12" w:rsidRDefault="00B03A33" w:rsidP="00B03A33">
      <w:pPr>
        <w:spacing w:after="0" w:line="240" w:lineRule="auto"/>
        <w:jc w:val="center"/>
        <w:rPr>
          <w:rFonts w:eastAsia="Calibri" w:cs="Times New Roman"/>
          <w:sz w:val="28"/>
          <w:szCs w:val="28"/>
          <w:lang w:eastAsia="ru-RU"/>
        </w:rPr>
      </w:pPr>
      <w:r w:rsidRPr="00745B12">
        <w:rPr>
          <w:rFonts w:eastAsia="Calibri" w:cs="Times New Roman"/>
          <w:sz w:val="28"/>
          <w:szCs w:val="28"/>
          <w:lang w:eastAsia="ru-RU"/>
        </w:rPr>
        <w:t>в рамках Открытого Областного фестиваля народного творчества</w:t>
      </w:r>
    </w:p>
    <w:p w14:paraId="29B10828" w14:textId="77777777" w:rsidR="00441E50" w:rsidRPr="00745B12" w:rsidRDefault="00B03A33" w:rsidP="00B03A33">
      <w:pPr>
        <w:spacing w:after="0" w:line="240" w:lineRule="auto"/>
        <w:jc w:val="center"/>
        <w:rPr>
          <w:rFonts w:eastAsia="Calibri" w:cs="Times New Roman"/>
          <w:sz w:val="28"/>
          <w:szCs w:val="28"/>
          <w:lang w:eastAsia="ru-RU"/>
        </w:rPr>
      </w:pPr>
      <w:r w:rsidRPr="00745B12">
        <w:rPr>
          <w:rFonts w:eastAsia="Calibri" w:cs="Times New Roman"/>
          <w:sz w:val="28"/>
          <w:szCs w:val="28"/>
          <w:lang w:eastAsia="ru-RU"/>
        </w:rPr>
        <w:t xml:space="preserve">«Костромская Губернская ярмарка», </w:t>
      </w:r>
    </w:p>
    <w:p w14:paraId="6FB23931" w14:textId="0792A879" w:rsidR="00B03A33" w:rsidRPr="00441E50" w:rsidRDefault="00B03A33" w:rsidP="00B03A33">
      <w:pPr>
        <w:spacing w:after="0" w:line="240" w:lineRule="auto"/>
        <w:jc w:val="center"/>
        <w:rPr>
          <w:rFonts w:eastAsia="Calibri" w:cs="Times New Roman"/>
          <w:sz w:val="28"/>
          <w:szCs w:val="28"/>
          <w:lang w:eastAsia="ru-RU"/>
        </w:rPr>
      </w:pPr>
      <w:r w:rsidRPr="00441E50">
        <w:rPr>
          <w:rFonts w:eastAsia="Calibri" w:cs="Times New Roman"/>
          <w:sz w:val="28"/>
          <w:szCs w:val="28"/>
          <w:lang w:eastAsia="ru-RU"/>
        </w:rPr>
        <w:t xml:space="preserve">посвященного Году Единства народов России </w:t>
      </w:r>
    </w:p>
    <w:p w14:paraId="234912B3" w14:textId="77777777" w:rsidR="00B03A33" w:rsidRPr="00B03A33" w:rsidRDefault="00B03A33" w:rsidP="00B03A33">
      <w:pPr>
        <w:spacing w:after="0" w:line="240" w:lineRule="auto"/>
        <w:jc w:val="center"/>
        <w:rPr>
          <w:rFonts w:eastAsia="Calibri" w:cs="Times New Roman"/>
          <w:b/>
          <w:sz w:val="20"/>
          <w:szCs w:val="20"/>
          <w:lang w:eastAsia="ru-RU"/>
        </w:rPr>
      </w:pPr>
    </w:p>
    <w:p w14:paraId="455F2748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6E72CF38" w14:textId="59989559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 xml:space="preserve">Ф.И.О. участников </w:t>
      </w:r>
      <w:r w:rsidR="00745B12">
        <w:rPr>
          <w:rFonts w:eastAsia="Calibri" w:cs="Times New Roman"/>
          <w:sz w:val="28"/>
          <w:szCs w:val="28"/>
          <w:lang w:eastAsia="ru-RU"/>
        </w:rPr>
        <w:t>выставки-конкурса</w:t>
      </w:r>
      <w:r w:rsidRPr="00B03A33">
        <w:rPr>
          <w:rFonts w:eastAsia="Calibri" w:cs="Times New Roman"/>
          <w:sz w:val="28"/>
          <w:szCs w:val="28"/>
          <w:lang w:eastAsia="ru-RU"/>
        </w:rPr>
        <w:t>, дата рождения</w:t>
      </w:r>
    </w:p>
    <w:p w14:paraId="45847DEC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06DF93D7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Название конкурсного экспоната/художественной композиции</w:t>
      </w:r>
    </w:p>
    <w:p w14:paraId="4A374F0F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__________________________________________________________________</w:t>
      </w:r>
    </w:p>
    <w:p w14:paraId="46E0D5E1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___________________________________________________________________</w:t>
      </w:r>
    </w:p>
    <w:p w14:paraId="3A79F400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___________________________________________________________________</w:t>
      </w:r>
    </w:p>
    <w:p w14:paraId="739286FA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</w:p>
    <w:p w14:paraId="57512300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 xml:space="preserve">Учреждение, организация, предприятие или ИП представляющее участников </w:t>
      </w:r>
      <w:r w:rsidRPr="00B03A33">
        <w:rPr>
          <w:rFonts w:eastAsia="Calibri" w:cs="Times New Roman"/>
          <w:i/>
          <w:sz w:val="28"/>
          <w:szCs w:val="28"/>
          <w:lang w:eastAsia="ru-RU"/>
        </w:rPr>
        <w:t>(при наличии и необходимости указания данной информации в дипломе)</w:t>
      </w:r>
    </w:p>
    <w:p w14:paraId="5EB88C57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68ECE189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0"/>
          <w:szCs w:val="20"/>
          <w:lang w:eastAsia="ru-RU"/>
        </w:rPr>
      </w:pPr>
    </w:p>
    <w:p w14:paraId="62952F3E" w14:textId="77777777" w:rsidR="00B03A33" w:rsidRPr="00B03A33" w:rsidRDefault="00B03A33" w:rsidP="00B03A33">
      <w:pPr>
        <w:spacing w:after="0" w:line="240" w:lineRule="auto"/>
        <w:rPr>
          <w:rFonts w:eastAsia="Calibri" w:cs="Times New Roman"/>
          <w:sz w:val="28"/>
          <w:szCs w:val="28"/>
          <w:lang w:eastAsia="ru-RU"/>
        </w:rPr>
      </w:pPr>
    </w:p>
    <w:p w14:paraId="10423BA3" w14:textId="77777777" w:rsidR="00B03A33" w:rsidRPr="00B03A33" w:rsidRDefault="00B03A33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Ф.И.О. и телефон автора или ответственного лица:</w:t>
      </w:r>
    </w:p>
    <w:p w14:paraId="57F69516" w14:textId="77777777" w:rsidR="00B03A33" w:rsidRPr="00B03A33" w:rsidRDefault="00B03A33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____________________________________________________________________</w:t>
      </w:r>
    </w:p>
    <w:p w14:paraId="29C241AA" w14:textId="77777777" w:rsidR="00B03A33" w:rsidRPr="00B03A33" w:rsidRDefault="00B03A33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14:paraId="1C5DD3FA" w14:textId="0964BD72" w:rsidR="00B03A33" w:rsidRDefault="00873E80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>
        <w:rPr>
          <w:rFonts w:eastAsia="Calibri" w:cs="Times New Roman"/>
          <w:sz w:val="28"/>
          <w:szCs w:val="28"/>
          <w:lang w:eastAsia="ru-RU"/>
        </w:rPr>
        <w:t>Краткое описание коллекции чайной культуры и быта</w:t>
      </w:r>
    </w:p>
    <w:p w14:paraId="78C47555" w14:textId="6430B15A" w:rsidR="00873E80" w:rsidRDefault="00873E80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>
        <w:rPr>
          <w:rFonts w:eastAsia="Calibri" w:cs="Times New Roman"/>
          <w:sz w:val="28"/>
          <w:szCs w:val="28"/>
          <w:lang w:eastAsia="ru-RU"/>
        </w:rPr>
        <w:t>_______________________________________________________________</w:t>
      </w:r>
    </w:p>
    <w:p w14:paraId="3B10C391" w14:textId="23C7CA9F" w:rsidR="00873E80" w:rsidRDefault="00873E80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14:paraId="42B4EEB5" w14:textId="32367164" w:rsidR="00873E80" w:rsidRDefault="00873E80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14:paraId="6DA8E8C9" w14:textId="03F75099" w:rsidR="00873E80" w:rsidRDefault="00873E80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14:paraId="41DBAE83" w14:textId="77777777" w:rsidR="00873E80" w:rsidRPr="00B03A33" w:rsidRDefault="00873E80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14:paraId="5699E0A8" w14:textId="77777777" w:rsidR="00B03A33" w:rsidRPr="00B03A33" w:rsidRDefault="00B03A33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 xml:space="preserve">           Данные поданные в заявке на участие в фестивале являются основанием для заполнения дипломов и перевыпуску не подлежат!</w:t>
      </w:r>
    </w:p>
    <w:p w14:paraId="684C67C4" w14:textId="040B6E0D" w:rsidR="00B03A33" w:rsidRPr="00B03A33" w:rsidRDefault="00B03A33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 xml:space="preserve">           С Положением о проведении </w:t>
      </w:r>
      <w:r w:rsidR="00745B12">
        <w:rPr>
          <w:rFonts w:eastAsia="Calibri" w:cs="Times New Roman"/>
          <w:sz w:val="28"/>
          <w:szCs w:val="28"/>
          <w:lang w:eastAsia="ru-RU"/>
        </w:rPr>
        <w:t>выставки-конкурса</w:t>
      </w:r>
      <w:r w:rsidRPr="00B03A33">
        <w:rPr>
          <w:rFonts w:eastAsia="Calibri" w:cs="Times New Roman"/>
          <w:sz w:val="28"/>
          <w:szCs w:val="28"/>
          <w:lang w:eastAsia="ru-RU"/>
        </w:rPr>
        <w:t xml:space="preserve"> ознакомлен и согласен.</w:t>
      </w:r>
    </w:p>
    <w:p w14:paraId="5635C921" w14:textId="77777777" w:rsidR="00B03A33" w:rsidRPr="00B03A33" w:rsidRDefault="00B03A33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14:paraId="6871EBA6" w14:textId="77777777" w:rsidR="00B03A33" w:rsidRPr="00B03A33" w:rsidRDefault="00B03A33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Подпись участника или ответственного лица</w:t>
      </w:r>
    </w:p>
    <w:p w14:paraId="756A3863" w14:textId="77777777" w:rsidR="00B03A33" w:rsidRPr="00B03A33" w:rsidRDefault="00B03A33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14:paraId="07021C30" w14:textId="77777777" w:rsidR="00B03A33" w:rsidRPr="00B03A33" w:rsidRDefault="00B03A33" w:rsidP="00B03A33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 w:rsidRPr="00B03A33">
        <w:rPr>
          <w:rFonts w:eastAsia="Calibri" w:cs="Times New Roman"/>
          <w:sz w:val="28"/>
          <w:szCs w:val="28"/>
          <w:lang w:eastAsia="ru-RU"/>
        </w:rPr>
        <w:t>_____________________________________</w:t>
      </w:r>
    </w:p>
    <w:p w14:paraId="01C1D17A" w14:textId="77777777" w:rsidR="00980255" w:rsidRDefault="00980255"/>
    <w:sectPr w:rsidR="00980255" w:rsidSect="007B0BDE">
      <w:footerReference w:type="default" r:id="rId8"/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BACD3" w14:textId="77777777" w:rsidR="003B303C" w:rsidRDefault="003B303C">
      <w:pPr>
        <w:spacing w:after="0" w:line="240" w:lineRule="auto"/>
      </w:pPr>
      <w:r>
        <w:separator/>
      </w:r>
    </w:p>
  </w:endnote>
  <w:endnote w:type="continuationSeparator" w:id="0">
    <w:p w14:paraId="47174CFC" w14:textId="77777777" w:rsidR="003B303C" w:rsidRDefault="003B3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2411039"/>
      <w:docPartObj>
        <w:docPartGallery w:val="Page Numbers (Bottom of Page)"/>
        <w:docPartUnique/>
      </w:docPartObj>
    </w:sdtPr>
    <w:sdtEndPr/>
    <w:sdtContent>
      <w:p w14:paraId="77001867" w14:textId="77777777" w:rsidR="007373F2" w:rsidRDefault="00873E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C97">
          <w:rPr>
            <w:noProof/>
          </w:rPr>
          <w:t>1</w:t>
        </w:r>
        <w:r>
          <w:fldChar w:fldCharType="end"/>
        </w:r>
      </w:p>
    </w:sdtContent>
  </w:sdt>
  <w:p w14:paraId="59B525BF" w14:textId="77777777" w:rsidR="007373F2" w:rsidRDefault="003B303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D2850" w14:textId="77777777" w:rsidR="003B303C" w:rsidRDefault="003B303C">
      <w:pPr>
        <w:spacing w:after="0" w:line="240" w:lineRule="auto"/>
      </w:pPr>
      <w:r>
        <w:separator/>
      </w:r>
    </w:p>
  </w:footnote>
  <w:footnote w:type="continuationSeparator" w:id="0">
    <w:p w14:paraId="50F7FF3B" w14:textId="77777777" w:rsidR="003B303C" w:rsidRDefault="003B3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310085"/>
    <w:multiLevelType w:val="multilevel"/>
    <w:tmpl w:val="32F6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46A"/>
    <w:rsid w:val="00172466"/>
    <w:rsid w:val="00236C40"/>
    <w:rsid w:val="003B303C"/>
    <w:rsid w:val="00441E50"/>
    <w:rsid w:val="00546BD8"/>
    <w:rsid w:val="005869D3"/>
    <w:rsid w:val="00745B12"/>
    <w:rsid w:val="0076640A"/>
    <w:rsid w:val="00786910"/>
    <w:rsid w:val="007B0BDE"/>
    <w:rsid w:val="00873E80"/>
    <w:rsid w:val="008D746A"/>
    <w:rsid w:val="008F1BAF"/>
    <w:rsid w:val="00975C97"/>
    <w:rsid w:val="00980255"/>
    <w:rsid w:val="00A84B3B"/>
    <w:rsid w:val="00AF2619"/>
    <w:rsid w:val="00B03A33"/>
    <w:rsid w:val="00B0422A"/>
    <w:rsid w:val="00B814BD"/>
    <w:rsid w:val="00BC5AAA"/>
    <w:rsid w:val="00EF7EEA"/>
    <w:rsid w:val="00F3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9545B"/>
  <w15:docId w15:val="{3CAFFAC5-F6C3-428D-94E9-D1661457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3A3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a4">
    <w:name w:val="Нижний колонтитул Знак"/>
    <w:basedOn w:val="a0"/>
    <w:link w:val="a3"/>
    <w:uiPriority w:val="99"/>
    <w:rsid w:val="00B03A33"/>
    <w:rPr>
      <w:rFonts w:ascii="Calibri" w:eastAsia="Calibri" w:hAnsi="Calibri" w:cs="Times New Roman"/>
      <w:sz w:val="22"/>
    </w:rPr>
  </w:style>
  <w:style w:type="character" w:styleId="a5">
    <w:name w:val="Hyperlink"/>
    <w:basedOn w:val="a0"/>
    <w:uiPriority w:val="99"/>
    <w:semiHidden/>
    <w:unhideWhenUsed/>
    <w:rsid w:val="005869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52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ntinfor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2026-09-15T08:52:00Z</dcterms:created>
  <dcterms:modified xsi:type="dcterms:W3CDTF">2026-09-21T07:58:00Z</dcterms:modified>
</cp:coreProperties>
</file>