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A41EE" w14:textId="77777777" w:rsidR="00BF6705" w:rsidRDefault="00BF6705" w:rsidP="00BF670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СВОДНЫЙ ПРОТОКОЛ</w:t>
      </w:r>
    </w:p>
    <w:p w14:paraId="6C055BB1" w14:textId="77777777" w:rsidR="00BF6705" w:rsidRDefault="00BF6705" w:rsidP="00BF670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01FD4">
        <w:rPr>
          <w:rFonts w:ascii="Times New Roman" w:hAnsi="Times New Roman" w:cs="Times New Roman"/>
          <w:sz w:val="24"/>
          <w:szCs w:val="24"/>
        </w:rPr>
        <w:t xml:space="preserve">областного конкурса лучших практик по сохранению народного </w:t>
      </w:r>
    </w:p>
    <w:p w14:paraId="1D502772" w14:textId="369ACF09" w:rsidR="00BF6705" w:rsidRPr="00401FD4" w:rsidRDefault="00BF6705" w:rsidP="00BF670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01FD4">
        <w:rPr>
          <w:rFonts w:ascii="Times New Roman" w:hAnsi="Times New Roman" w:cs="Times New Roman"/>
          <w:sz w:val="24"/>
          <w:szCs w:val="24"/>
        </w:rPr>
        <w:t>культурного наследия Костромского края</w:t>
      </w:r>
    </w:p>
    <w:p w14:paraId="27060E0B" w14:textId="0C2BC8E1" w:rsidR="00BF6705" w:rsidRDefault="00BF6705" w:rsidP="00BF670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1FD4">
        <w:rPr>
          <w:rFonts w:ascii="Times New Roman" w:hAnsi="Times New Roman" w:cs="Times New Roman"/>
          <w:b/>
          <w:bCs/>
          <w:sz w:val="28"/>
          <w:szCs w:val="28"/>
        </w:rPr>
        <w:t>«Традиции живая нить»</w:t>
      </w:r>
    </w:p>
    <w:p w14:paraId="06C616AA" w14:textId="786030B3" w:rsidR="00BF6705" w:rsidRDefault="00BF6705" w:rsidP="00BF670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666"/>
        <w:gridCol w:w="2614"/>
        <w:gridCol w:w="2614"/>
      </w:tblGrid>
      <w:tr w:rsidR="00BF6705" w:rsidRPr="00BF6705" w14:paraId="647CBEC8" w14:textId="77777777" w:rsidTr="00BF6705">
        <w:tc>
          <w:tcPr>
            <w:tcW w:w="562" w:type="dxa"/>
          </w:tcPr>
          <w:p w14:paraId="26EEADB7" w14:textId="5C653AF5" w:rsidR="00BF6705" w:rsidRPr="00BF6705" w:rsidRDefault="00BF6705" w:rsidP="00BF670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666" w:type="dxa"/>
          </w:tcPr>
          <w:p w14:paraId="2D8AFE47" w14:textId="3BEBAACE" w:rsidR="00BF6705" w:rsidRPr="00BF6705" w:rsidRDefault="00BF6705" w:rsidP="00BF670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2614" w:type="dxa"/>
          </w:tcPr>
          <w:p w14:paraId="4849B77E" w14:textId="1D643887" w:rsidR="00BF6705" w:rsidRPr="00BF6705" w:rsidRDefault="00BF6705" w:rsidP="00BF670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614" w:type="dxa"/>
          </w:tcPr>
          <w:p w14:paraId="4F114479" w14:textId="0ADDB6C7" w:rsidR="00BF6705" w:rsidRPr="00BF6705" w:rsidRDefault="00BF6705" w:rsidP="00BF670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BF6705" w:rsidRPr="00BF6705" w14:paraId="762D8F89" w14:textId="77777777" w:rsidTr="00BC4A0F">
        <w:tc>
          <w:tcPr>
            <w:tcW w:w="10456" w:type="dxa"/>
            <w:gridSpan w:val="4"/>
          </w:tcPr>
          <w:p w14:paraId="10ED2EEA" w14:textId="7B299E2F" w:rsidR="00BF6705" w:rsidRPr="00BF6705" w:rsidRDefault="00BF6705" w:rsidP="00BF670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F6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Номинация «Ярмарка, праздник (народный, престольный, народные гуляния и т.д.)»</w:t>
            </w:r>
          </w:p>
        </w:tc>
      </w:tr>
      <w:tr w:rsidR="00BF6705" w:rsidRPr="00BF6705" w14:paraId="7CE00D71" w14:textId="77777777" w:rsidTr="00BF6705">
        <w:tc>
          <w:tcPr>
            <w:tcW w:w="562" w:type="dxa"/>
          </w:tcPr>
          <w:p w14:paraId="5ED59033" w14:textId="77777777" w:rsidR="00BF6705" w:rsidRPr="00BF6705" w:rsidRDefault="00BF6705" w:rsidP="00BF67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66" w:type="dxa"/>
          </w:tcPr>
          <w:p w14:paraId="4209E9B7" w14:textId="0F78554B" w:rsidR="00BF6705" w:rsidRPr="00BF6705" w:rsidRDefault="00BF6705" w:rsidP="00BF670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«Центр досуговой деятельности» Мантуровского муниципального округа Костромской области</w:t>
            </w:r>
          </w:p>
        </w:tc>
        <w:tc>
          <w:tcPr>
            <w:tcW w:w="2614" w:type="dxa"/>
          </w:tcPr>
          <w:p w14:paraId="1157EE9F" w14:textId="76D8B199" w:rsidR="00BF6705" w:rsidRPr="00BF6705" w:rsidRDefault="00BF6705" w:rsidP="00BF670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Торгово-выставочное мероприятие «Никольская ярмарка»</w:t>
            </w:r>
          </w:p>
        </w:tc>
        <w:tc>
          <w:tcPr>
            <w:tcW w:w="2614" w:type="dxa"/>
          </w:tcPr>
          <w:p w14:paraId="7569F4C5" w14:textId="40F503C4" w:rsidR="00BF6705" w:rsidRPr="00BF6705" w:rsidRDefault="00BF6705" w:rsidP="00BF670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BF6705" w:rsidRPr="00BF6705" w14:paraId="340FF94A" w14:textId="77777777" w:rsidTr="00BF6705">
        <w:tc>
          <w:tcPr>
            <w:tcW w:w="562" w:type="dxa"/>
          </w:tcPr>
          <w:p w14:paraId="2363A953" w14:textId="77777777" w:rsidR="00BF6705" w:rsidRPr="00BF6705" w:rsidRDefault="00BF6705" w:rsidP="00BF67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66" w:type="dxa"/>
          </w:tcPr>
          <w:p w14:paraId="41638C86" w14:textId="5577091D" w:rsidR="00BF6705" w:rsidRPr="00BF6705" w:rsidRDefault="00BF6705" w:rsidP="00BF6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FD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«Районный центр досуга» Макарьевского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1FD4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Костромской области</w:t>
            </w:r>
          </w:p>
        </w:tc>
        <w:tc>
          <w:tcPr>
            <w:tcW w:w="2614" w:type="dxa"/>
          </w:tcPr>
          <w:p w14:paraId="2312D370" w14:textId="72223696" w:rsidR="00BF6705" w:rsidRPr="00BF6705" w:rsidRDefault="00BF6705" w:rsidP="00BF670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FD4">
              <w:rPr>
                <w:rFonts w:ascii="Times New Roman" w:hAnsi="Times New Roman" w:cs="Times New Roman"/>
                <w:sz w:val="24"/>
                <w:szCs w:val="24"/>
              </w:rPr>
              <w:t>«Макарьевская ярмарка. Возрождение традиции»</w:t>
            </w:r>
          </w:p>
        </w:tc>
        <w:tc>
          <w:tcPr>
            <w:tcW w:w="2614" w:type="dxa"/>
          </w:tcPr>
          <w:p w14:paraId="2446329A" w14:textId="3482D5BE" w:rsidR="00BF6705" w:rsidRPr="00BF6705" w:rsidRDefault="00BF6705" w:rsidP="00BF670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7F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7F1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BF6705" w:rsidRPr="00BF6705" w14:paraId="79B6E11F" w14:textId="77777777" w:rsidTr="00BF6705">
        <w:tc>
          <w:tcPr>
            <w:tcW w:w="562" w:type="dxa"/>
          </w:tcPr>
          <w:p w14:paraId="7AC61708" w14:textId="77777777" w:rsidR="00BF6705" w:rsidRPr="00BF6705" w:rsidRDefault="00BF6705" w:rsidP="00BF67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66" w:type="dxa"/>
          </w:tcPr>
          <w:p w14:paraId="1C6E95E7" w14:textId="257738EC" w:rsidR="00BF6705" w:rsidRPr="00BF6705" w:rsidRDefault="00BF6705" w:rsidP="00BF670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564A">
              <w:rPr>
                <w:rFonts w:ascii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89564A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МУК</w:t>
            </w:r>
            <w:r w:rsidRPr="0089564A">
              <w:rPr>
                <w:rFonts w:ascii="Times New Roman" w:hAnsi="Times New Roman" w:cs="Times New Roman"/>
                <w:sz w:val="24"/>
                <w:szCs w:val="24"/>
              </w:rPr>
              <w:t xml:space="preserve"> «Центр культуры и досуга» Октябрьского муниципального округа Костромской области </w:t>
            </w:r>
          </w:p>
        </w:tc>
        <w:tc>
          <w:tcPr>
            <w:tcW w:w="2614" w:type="dxa"/>
          </w:tcPr>
          <w:p w14:paraId="59798C78" w14:textId="25950A03" w:rsidR="00BF6705" w:rsidRPr="00BF6705" w:rsidRDefault="00BF6705" w:rsidP="00BF670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64A">
              <w:rPr>
                <w:rFonts w:ascii="Times New Roman" w:hAnsi="Times New Roman" w:cs="Times New Roman"/>
                <w:sz w:val="24"/>
                <w:szCs w:val="24"/>
              </w:rPr>
              <w:t>«Ивановская»-День села Ратчина, 400-летие со дня образования села</w:t>
            </w:r>
          </w:p>
        </w:tc>
        <w:tc>
          <w:tcPr>
            <w:tcW w:w="2614" w:type="dxa"/>
          </w:tcPr>
          <w:p w14:paraId="270EB15C" w14:textId="1A4E9C56" w:rsidR="00BF6705" w:rsidRPr="00BF6705" w:rsidRDefault="00BF6705" w:rsidP="00BF670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7F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7F1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BF6705" w:rsidRPr="00BF6705" w14:paraId="51349417" w14:textId="77777777" w:rsidTr="00BF6705">
        <w:tc>
          <w:tcPr>
            <w:tcW w:w="562" w:type="dxa"/>
          </w:tcPr>
          <w:p w14:paraId="02494CD4" w14:textId="77777777" w:rsidR="00BF6705" w:rsidRPr="00BF6705" w:rsidRDefault="00BF6705" w:rsidP="00BF67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66" w:type="dxa"/>
          </w:tcPr>
          <w:p w14:paraId="51151816" w14:textId="23E9789F" w:rsidR="00BF6705" w:rsidRPr="00BF6705" w:rsidRDefault="00BF6705" w:rsidP="00BF670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«Дом народного творчества и досуга» Судиславского муниципального района Костромской области</w:t>
            </w:r>
          </w:p>
        </w:tc>
        <w:tc>
          <w:tcPr>
            <w:tcW w:w="2614" w:type="dxa"/>
          </w:tcPr>
          <w:p w14:paraId="3149F13E" w14:textId="61ADCFC2" w:rsidR="00BF6705" w:rsidRPr="00BF6705" w:rsidRDefault="00BF6705" w:rsidP="00BF670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2A4F">
              <w:rPr>
                <w:rFonts w:ascii="Times New Roman" w:hAnsi="Times New Roman" w:cs="Times New Roman"/>
                <w:sz w:val="24"/>
                <w:szCs w:val="24"/>
              </w:rPr>
              <w:t>«Рождественские посиделки»</w:t>
            </w:r>
          </w:p>
        </w:tc>
        <w:tc>
          <w:tcPr>
            <w:tcW w:w="2614" w:type="dxa"/>
          </w:tcPr>
          <w:p w14:paraId="7CB89B8E" w14:textId="54D05F90" w:rsidR="00BF6705" w:rsidRPr="00BF6705" w:rsidRDefault="00BF6705" w:rsidP="00BF670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7F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7F1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BF6705" w:rsidRPr="00BF6705" w14:paraId="27F609FE" w14:textId="77777777" w:rsidTr="00BF6705">
        <w:tc>
          <w:tcPr>
            <w:tcW w:w="562" w:type="dxa"/>
          </w:tcPr>
          <w:p w14:paraId="495354C0" w14:textId="77777777" w:rsidR="00BF6705" w:rsidRPr="00BF6705" w:rsidRDefault="00BF6705" w:rsidP="00BF67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66" w:type="dxa"/>
          </w:tcPr>
          <w:p w14:paraId="1CE71F52" w14:textId="34DB01C4" w:rsidR="00BF6705" w:rsidRPr="00BF6705" w:rsidRDefault="00BF6705" w:rsidP="00BF6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CD1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2CD1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учреждение культуры «Районный центр досуга», структурное подразделение </w:t>
            </w:r>
            <w:proofErr w:type="spellStart"/>
            <w:r w:rsidRPr="00272CD1">
              <w:rPr>
                <w:rFonts w:ascii="Times New Roman" w:hAnsi="Times New Roman" w:cs="Times New Roman"/>
                <w:sz w:val="24"/>
                <w:szCs w:val="24"/>
              </w:rPr>
              <w:t>Унженский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2CD1">
              <w:rPr>
                <w:rFonts w:ascii="Times New Roman" w:hAnsi="Times New Roman" w:cs="Times New Roman"/>
                <w:sz w:val="24"/>
                <w:szCs w:val="24"/>
              </w:rPr>
              <w:t>сельский дом культуры Макарьевского муниципального округа Костромской области</w:t>
            </w:r>
          </w:p>
        </w:tc>
        <w:tc>
          <w:tcPr>
            <w:tcW w:w="2614" w:type="dxa"/>
          </w:tcPr>
          <w:p w14:paraId="69A950E6" w14:textId="640827EE" w:rsidR="00BF6705" w:rsidRPr="00BF6705" w:rsidRDefault="00BF6705" w:rsidP="00BF670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CD1">
              <w:rPr>
                <w:rFonts w:ascii="Times New Roman" w:hAnsi="Times New Roman" w:cs="Times New Roman"/>
                <w:sz w:val="24"/>
                <w:szCs w:val="24"/>
              </w:rPr>
              <w:t xml:space="preserve">«Престольный праздник Макарьев день в </w:t>
            </w:r>
            <w:proofErr w:type="spellStart"/>
            <w:r w:rsidRPr="00272CD1">
              <w:rPr>
                <w:rFonts w:ascii="Times New Roman" w:hAnsi="Times New Roman" w:cs="Times New Roman"/>
                <w:sz w:val="24"/>
                <w:szCs w:val="24"/>
              </w:rPr>
              <w:t>с.Унжа</w:t>
            </w:r>
            <w:proofErr w:type="spellEnd"/>
            <w:r w:rsidRPr="00272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14" w:type="dxa"/>
          </w:tcPr>
          <w:p w14:paraId="1F9165AB" w14:textId="58EF0CB9" w:rsidR="00BF6705" w:rsidRPr="00BF6705" w:rsidRDefault="00BF6705" w:rsidP="00BF670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7F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7F1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BF6705" w:rsidRPr="00BF6705" w14:paraId="101DEDB1" w14:textId="77777777" w:rsidTr="00BF6705">
        <w:tc>
          <w:tcPr>
            <w:tcW w:w="562" w:type="dxa"/>
          </w:tcPr>
          <w:p w14:paraId="5D3F63E9" w14:textId="77777777" w:rsidR="00BF6705" w:rsidRPr="00BF6705" w:rsidRDefault="00BF6705" w:rsidP="00BF67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66" w:type="dxa"/>
          </w:tcPr>
          <w:p w14:paraId="63E8D64E" w14:textId="2C527842" w:rsidR="00BF6705" w:rsidRPr="00BF6705" w:rsidRDefault="00BF6705" w:rsidP="00BF6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CD1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2CD1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учреждение культуры «Районный центр досуга», структурное подразделение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2CD1">
              <w:rPr>
                <w:rFonts w:ascii="Times New Roman" w:hAnsi="Times New Roman" w:cs="Times New Roman"/>
                <w:sz w:val="24"/>
                <w:szCs w:val="24"/>
              </w:rPr>
              <w:t>сельский дом культуры Макарьевского муниципального округа Костромской области</w:t>
            </w:r>
          </w:p>
        </w:tc>
        <w:tc>
          <w:tcPr>
            <w:tcW w:w="2614" w:type="dxa"/>
          </w:tcPr>
          <w:p w14:paraId="7672676B" w14:textId="27F0C93A" w:rsidR="00BF6705" w:rsidRPr="00BF6705" w:rsidRDefault="00BF6705" w:rsidP="00BF670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0CCB">
              <w:rPr>
                <w:rFonts w:ascii="Times New Roman" w:hAnsi="Times New Roman" w:cs="Times New Roman"/>
                <w:sz w:val="24"/>
                <w:szCs w:val="24"/>
              </w:rPr>
              <w:t>«Широкая Масленица»</w:t>
            </w:r>
          </w:p>
        </w:tc>
        <w:tc>
          <w:tcPr>
            <w:tcW w:w="2614" w:type="dxa"/>
          </w:tcPr>
          <w:p w14:paraId="1DF66218" w14:textId="6EDC2BAB" w:rsidR="00BF6705" w:rsidRPr="00BF6705" w:rsidRDefault="00BF6705" w:rsidP="00BF670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BF6705" w:rsidRPr="00BF6705" w14:paraId="017FEB0A" w14:textId="77777777" w:rsidTr="00117225">
        <w:tc>
          <w:tcPr>
            <w:tcW w:w="10456" w:type="dxa"/>
            <w:gridSpan w:val="4"/>
          </w:tcPr>
          <w:p w14:paraId="414B516F" w14:textId="0CEE268B" w:rsidR="00BF6705" w:rsidRPr="00BF6705" w:rsidRDefault="00BF6705" w:rsidP="00BF670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F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Номинация «Конкурсные мероприятия различного уровня, фестивали (городской, районный, межмуниципальный и т.д.)»</w:t>
            </w:r>
          </w:p>
        </w:tc>
      </w:tr>
      <w:tr w:rsidR="00BF6705" w:rsidRPr="00BF6705" w14:paraId="5453B223" w14:textId="77777777" w:rsidTr="00BF6705">
        <w:tc>
          <w:tcPr>
            <w:tcW w:w="562" w:type="dxa"/>
          </w:tcPr>
          <w:p w14:paraId="05C6FF93" w14:textId="77777777" w:rsidR="00BF6705" w:rsidRPr="00BF6705" w:rsidRDefault="00BF6705" w:rsidP="00BF67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66" w:type="dxa"/>
          </w:tcPr>
          <w:p w14:paraId="3E47672B" w14:textId="792386A8" w:rsidR="00BF6705" w:rsidRPr="00BF6705" w:rsidRDefault="00BF6705" w:rsidP="00BF670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FD4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«Центр культуры и досуга» Октябрьского муниципального округа Костромской области</w:t>
            </w:r>
          </w:p>
        </w:tc>
        <w:tc>
          <w:tcPr>
            <w:tcW w:w="2614" w:type="dxa"/>
          </w:tcPr>
          <w:p w14:paraId="544DC25F" w14:textId="046C1597" w:rsidR="00BF6705" w:rsidRPr="00BF6705" w:rsidRDefault="00BF6705" w:rsidP="00BF670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FD4">
              <w:rPr>
                <w:rFonts w:ascii="Times New Roman" w:hAnsi="Times New Roman" w:cs="Times New Roman"/>
                <w:sz w:val="24"/>
                <w:szCs w:val="24"/>
              </w:rPr>
              <w:t>Открытый межмуниципальный музыкально-поэтический фестиваль «Здравствуй мир, здравствуй друг!», посвященный памяти поэта Владимира Андреевича Кострова.</w:t>
            </w:r>
          </w:p>
        </w:tc>
        <w:tc>
          <w:tcPr>
            <w:tcW w:w="2614" w:type="dxa"/>
          </w:tcPr>
          <w:p w14:paraId="4626A9FA" w14:textId="7FBA2C6F" w:rsidR="00BF6705" w:rsidRPr="00BF6705" w:rsidRDefault="00BF6705" w:rsidP="00BF670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7F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7F1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BF6705" w:rsidRPr="00BF6705" w14:paraId="7689F020" w14:textId="77777777" w:rsidTr="00BF6705">
        <w:tc>
          <w:tcPr>
            <w:tcW w:w="562" w:type="dxa"/>
          </w:tcPr>
          <w:p w14:paraId="7F5DD5CD" w14:textId="77777777" w:rsidR="00BF6705" w:rsidRPr="00BF6705" w:rsidRDefault="00BF6705" w:rsidP="00BF67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66" w:type="dxa"/>
          </w:tcPr>
          <w:p w14:paraId="4DE01840" w14:textId="62F1C979" w:rsidR="00BF6705" w:rsidRPr="00BF6705" w:rsidRDefault="00BF6705" w:rsidP="00BF670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F4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социально – культурной деятельности» Центр культуры и досуга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Павинского муниципального округа Костромской области</w:t>
            </w:r>
          </w:p>
        </w:tc>
        <w:tc>
          <w:tcPr>
            <w:tcW w:w="2614" w:type="dxa"/>
          </w:tcPr>
          <w:p w14:paraId="290F35FA" w14:textId="4184F269" w:rsidR="00BF6705" w:rsidRPr="00BF6705" w:rsidRDefault="00BF6705" w:rsidP="00BF670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F43">
              <w:rPr>
                <w:rFonts w:ascii="Times New Roman" w:hAnsi="Times New Roman" w:cs="Times New Roman"/>
                <w:sz w:val="24"/>
                <w:szCs w:val="24"/>
              </w:rPr>
              <w:t xml:space="preserve">Межмуниципальный фестиваль гармонистов «Звучи, гармошка </w:t>
            </w:r>
            <w:proofErr w:type="spellStart"/>
            <w:r w:rsidRPr="00947F43">
              <w:rPr>
                <w:rFonts w:ascii="Times New Roman" w:hAnsi="Times New Roman" w:cs="Times New Roman"/>
                <w:sz w:val="24"/>
                <w:szCs w:val="24"/>
              </w:rPr>
              <w:t>Курдюкова</w:t>
            </w:r>
            <w:proofErr w:type="spellEnd"/>
            <w:r w:rsidRPr="00947F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14" w:type="dxa"/>
          </w:tcPr>
          <w:p w14:paraId="479692C8" w14:textId="2447A25A" w:rsidR="00BF6705" w:rsidRPr="00BF6705" w:rsidRDefault="00BF6705" w:rsidP="00BF670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7F1D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7F1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</w:tbl>
    <w:p w14:paraId="1D394508" w14:textId="77777777" w:rsidR="00BF6705" w:rsidRDefault="00BF6705" w:rsidP="00BF670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FD2DF1" w14:textId="77777777" w:rsidR="00C32477" w:rsidRDefault="00C32477"/>
    <w:sectPr w:rsidR="00C32477" w:rsidSect="00BF67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F14DB"/>
    <w:multiLevelType w:val="hybridMultilevel"/>
    <w:tmpl w:val="3AF08AC4"/>
    <w:lvl w:ilvl="0" w:tplc="858011B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05"/>
    <w:rsid w:val="00BF6705"/>
    <w:rsid w:val="00C3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2447D"/>
  <w15:chartTrackingRefBased/>
  <w15:docId w15:val="{485BAA2C-8ABE-48C5-AF11-76B2190C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6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2025-12-19T12:29:00Z</dcterms:created>
  <dcterms:modified xsi:type="dcterms:W3CDTF">2025-12-19T12:34:00Z</dcterms:modified>
</cp:coreProperties>
</file>